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center"/>
        <w:rPr>
          <w:b/>
          <w:bCs/>
          <w:sz w:val="32"/>
          <w:szCs w:val="32"/>
          <w:rtl/>
          <w:lang w:bidi="ar-IQ"/>
        </w:rPr>
      </w:pPr>
    </w:p>
    <w:p w:rsidR="00037F17" w:rsidRPr="00037F17" w:rsidRDefault="00037F17" w:rsidP="00037F17">
      <w:pPr>
        <w:tabs>
          <w:tab w:val="left" w:pos="1470"/>
        </w:tabs>
        <w:bidi/>
        <w:spacing w:after="200" w:line="276" w:lineRule="auto"/>
        <w:ind w:left="360"/>
        <w:jc w:val="center"/>
        <w:rPr>
          <w:b/>
          <w:bCs/>
          <w:sz w:val="40"/>
          <w:szCs w:val="40"/>
          <w:rtl/>
          <w:lang w:bidi="ar-IQ"/>
        </w:rPr>
      </w:pPr>
      <w:bookmarkStart w:id="0" w:name="_GoBack"/>
      <w:r w:rsidRPr="00037F17">
        <w:rPr>
          <w:rFonts w:hint="cs"/>
          <w:b/>
          <w:bCs/>
          <w:sz w:val="40"/>
          <w:szCs w:val="40"/>
          <w:rtl/>
          <w:lang w:bidi="ar-IQ"/>
        </w:rPr>
        <w:t xml:space="preserve">المتغيرات المجتمعية </w:t>
      </w:r>
      <w:r w:rsidR="009A6591" w:rsidRPr="00037F17">
        <w:rPr>
          <w:rFonts w:hint="cs"/>
          <w:b/>
          <w:bCs/>
          <w:sz w:val="40"/>
          <w:szCs w:val="40"/>
          <w:rtl/>
          <w:lang w:bidi="ar-IQ"/>
        </w:rPr>
        <w:t>وأثرها</w:t>
      </w:r>
      <w:r w:rsidRPr="00037F17">
        <w:rPr>
          <w:rFonts w:hint="cs"/>
          <w:b/>
          <w:bCs/>
          <w:sz w:val="40"/>
          <w:szCs w:val="40"/>
          <w:rtl/>
          <w:lang w:bidi="ar-IQ"/>
        </w:rPr>
        <w:t xml:space="preserve"> في أوضاع الاحداث</w:t>
      </w:r>
      <w:bookmarkEnd w:id="0"/>
    </w:p>
    <w:p w:rsidR="00037F17" w:rsidRDefault="00037F17" w:rsidP="00037F17">
      <w:pPr>
        <w:tabs>
          <w:tab w:val="left" w:pos="1470"/>
        </w:tabs>
        <w:bidi/>
        <w:spacing w:after="200" w:line="276" w:lineRule="auto"/>
        <w:ind w:left="360"/>
        <w:jc w:val="center"/>
        <w:rPr>
          <w:b/>
          <w:bCs/>
          <w:sz w:val="32"/>
          <w:szCs w:val="32"/>
          <w:rtl/>
          <w:lang w:bidi="ar-IQ"/>
        </w:rPr>
      </w:pPr>
    </w:p>
    <w:p w:rsidR="00037F17" w:rsidRDefault="00037F17" w:rsidP="00037F17">
      <w:pPr>
        <w:tabs>
          <w:tab w:val="left" w:pos="1470"/>
        </w:tabs>
        <w:bidi/>
        <w:spacing w:after="200" w:line="276" w:lineRule="auto"/>
        <w:ind w:left="360"/>
        <w:jc w:val="center"/>
        <w:rPr>
          <w:b/>
          <w:bCs/>
          <w:sz w:val="32"/>
          <w:szCs w:val="32"/>
          <w:rtl/>
          <w:lang w:bidi="ar-IQ"/>
        </w:rPr>
      </w:pPr>
    </w:p>
    <w:p w:rsidR="00037F17" w:rsidRDefault="00037F17" w:rsidP="00037F17">
      <w:pPr>
        <w:tabs>
          <w:tab w:val="left" w:pos="1470"/>
        </w:tabs>
        <w:bidi/>
        <w:spacing w:after="200" w:line="276" w:lineRule="auto"/>
        <w:ind w:left="360"/>
        <w:jc w:val="center"/>
        <w:rPr>
          <w:b/>
          <w:bCs/>
          <w:sz w:val="32"/>
          <w:szCs w:val="32"/>
          <w:rtl/>
          <w:lang w:bidi="ar-IQ"/>
        </w:rPr>
      </w:pPr>
    </w:p>
    <w:p w:rsidR="00037F17" w:rsidRDefault="00037F17" w:rsidP="00037F17">
      <w:pPr>
        <w:tabs>
          <w:tab w:val="left" w:pos="1470"/>
        </w:tabs>
        <w:bidi/>
        <w:spacing w:after="200" w:line="276" w:lineRule="auto"/>
        <w:ind w:left="360"/>
        <w:jc w:val="center"/>
        <w:rPr>
          <w:b/>
          <w:bCs/>
          <w:sz w:val="32"/>
          <w:szCs w:val="32"/>
          <w:rtl/>
          <w:lang w:bidi="ar-IQ"/>
        </w:rPr>
      </w:pPr>
    </w:p>
    <w:p w:rsidR="00037F17" w:rsidRDefault="00037F17" w:rsidP="005A64E7">
      <w:pPr>
        <w:pStyle w:val="ListParagraph"/>
        <w:tabs>
          <w:tab w:val="left" w:pos="1470"/>
        </w:tabs>
        <w:bidi/>
        <w:spacing w:after="200" w:line="276" w:lineRule="auto"/>
        <w:ind w:left="1620"/>
        <w:jc w:val="center"/>
        <w:rPr>
          <w:b/>
          <w:bCs/>
          <w:sz w:val="32"/>
          <w:szCs w:val="32"/>
          <w:lang w:bidi="ar-IQ"/>
        </w:rPr>
      </w:pPr>
      <w:r>
        <w:rPr>
          <w:rFonts w:hint="cs"/>
          <w:b/>
          <w:bCs/>
          <w:sz w:val="32"/>
          <w:szCs w:val="32"/>
          <w:rtl/>
          <w:lang w:bidi="ar-IQ"/>
        </w:rPr>
        <w:t>د. عدنان ياسين مصطفى</w:t>
      </w:r>
    </w:p>
    <w:p w:rsidR="00037F17" w:rsidRPr="00037F17" w:rsidRDefault="00037F17" w:rsidP="00037F17">
      <w:pPr>
        <w:tabs>
          <w:tab w:val="left" w:pos="1470"/>
        </w:tabs>
        <w:bidi/>
        <w:spacing w:after="200" w:line="276" w:lineRule="auto"/>
        <w:ind w:left="1260"/>
        <w:jc w:val="center"/>
        <w:rPr>
          <w:b/>
          <w:bCs/>
          <w:sz w:val="32"/>
          <w:szCs w:val="32"/>
          <w:rtl/>
          <w:lang w:bidi="ar-IQ"/>
        </w:rPr>
      </w:pPr>
      <w:r>
        <w:rPr>
          <w:rFonts w:hint="cs"/>
          <w:b/>
          <w:bCs/>
          <w:sz w:val="32"/>
          <w:szCs w:val="32"/>
          <w:rtl/>
          <w:lang w:bidi="ar-IQ"/>
        </w:rPr>
        <w:t>أستاذ علم اجتماع التنمية/ جامعة بغداد</w:t>
      </w: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037F17" w:rsidRDefault="00037F17" w:rsidP="00037F17">
      <w:pPr>
        <w:tabs>
          <w:tab w:val="left" w:pos="1470"/>
        </w:tabs>
        <w:bidi/>
        <w:spacing w:after="200" w:line="276" w:lineRule="auto"/>
        <w:ind w:left="360"/>
        <w:jc w:val="both"/>
        <w:rPr>
          <w:b/>
          <w:bCs/>
          <w:sz w:val="32"/>
          <w:szCs w:val="32"/>
          <w:rtl/>
          <w:lang w:bidi="ar-IQ"/>
        </w:rPr>
      </w:pPr>
    </w:p>
    <w:p w:rsidR="00414B3E" w:rsidRDefault="00037F17" w:rsidP="00414B3E">
      <w:pPr>
        <w:bidi/>
        <w:rPr>
          <w:rFonts w:ascii="Sakkal Majalla" w:hAnsi="Sakkal Majalla" w:cs="Sakkal Majalla"/>
          <w:b/>
          <w:bCs/>
          <w:sz w:val="32"/>
          <w:szCs w:val="32"/>
          <w:rtl/>
          <w:lang w:bidi="ar-IQ"/>
        </w:rPr>
      </w:pPr>
      <w:r w:rsidRPr="00037F17">
        <w:rPr>
          <w:rFonts w:ascii="Sakkal Majalla" w:hAnsi="Sakkal Majalla" w:cs="Sakkal Majalla" w:hint="cs"/>
          <w:sz w:val="28"/>
          <w:szCs w:val="28"/>
          <w:rtl/>
          <w:lang w:bidi="ar-IQ"/>
        </w:rPr>
        <w:lastRenderedPageBreak/>
        <w:t xml:space="preserve">  </w:t>
      </w:r>
      <w:r w:rsidRPr="00037F17">
        <w:rPr>
          <w:rFonts w:ascii="Sakkal Majalla" w:hAnsi="Sakkal Majalla" w:cs="Sakkal Majalla"/>
          <w:sz w:val="28"/>
          <w:szCs w:val="28"/>
          <w:rtl/>
          <w:lang w:bidi="ar-IQ"/>
        </w:rPr>
        <w:t xml:space="preserve"> </w:t>
      </w:r>
      <w:r w:rsidR="00414B3E">
        <w:rPr>
          <w:rFonts w:ascii="Sakkal Majalla" w:hAnsi="Sakkal Majalla" w:cs="Sakkal Majalla"/>
          <w:b/>
          <w:bCs/>
          <w:sz w:val="32"/>
          <w:szCs w:val="32"/>
          <w:rtl/>
          <w:lang w:bidi="ar-IQ"/>
        </w:rPr>
        <w:t>مقدمة</w:t>
      </w:r>
    </w:p>
    <w:p w:rsidR="00414B3E" w:rsidRPr="00D16E78" w:rsidRDefault="00414B3E" w:rsidP="00414B3E">
      <w:pPr>
        <w:bidi/>
        <w:jc w:val="both"/>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Pr="00056FB3">
        <w:rPr>
          <w:rFonts w:ascii="Sakkal Majalla" w:hAnsi="Sakkal Majalla" w:cs="Sakkal Majalla"/>
          <w:sz w:val="28"/>
          <w:szCs w:val="28"/>
          <w:rtl/>
          <w:lang w:bidi="ar-IQ"/>
        </w:rPr>
        <w:t>ت</w:t>
      </w:r>
      <w:r w:rsidRPr="00056FB3">
        <w:rPr>
          <w:rFonts w:ascii="Sakkal Majalla" w:hAnsi="Sakkal Majalla" w:cs="Sakkal Majalla"/>
          <w:sz w:val="28"/>
          <w:szCs w:val="28"/>
          <w:rtl/>
        </w:rPr>
        <w:t>عرض</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العراق</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منذ</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ثمانينيات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القرن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الماضي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وحتى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اليوم</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لسلسلة من الحروب</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والنزاعات الخارجية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والداخلية،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ومرّ</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حالات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كثيرة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عدم</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الاستقرار</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السياسي</w:t>
      </w:r>
      <w:r>
        <w:rPr>
          <w:rFonts w:ascii="Sakkal Majalla" w:hAnsi="Sakkal Majalla" w:cs="Sakkal Majalla" w:hint="cs"/>
          <w:sz w:val="28"/>
          <w:szCs w:val="28"/>
          <w:rtl/>
          <w:lang w:bidi="ar-IQ"/>
        </w:rPr>
        <w:t xml:space="preserve"> والامني</w:t>
      </w:r>
      <w:r w:rsidRPr="00056FB3">
        <w:rPr>
          <w:rFonts w:ascii="Sakkal Majalla" w:hAnsi="Sakkal Majalla" w:cs="Sakkal Majalla"/>
          <w:sz w:val="28"/>
          <w:szCs w:val="28"/>
          <w:rtl/>
        </w:rPr>
        <w:t>،</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تركت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جميعها</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آثاراً</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سلبية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كبيرة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على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تركيبة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الدولة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وتماسكها</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وعلى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فعالية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وشرعية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مؤسساتها،</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وعلى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متانة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النسيج</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الاجتماعي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وطبيعة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العلاقات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بين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الجماعات،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وعلى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الاقتصاد</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الوطني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والموارد</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الطبيعة. واليوم،</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يواجه</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العراق</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تحديات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أساسية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مرتبطة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بالقدرة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على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رسم مسارات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تنموية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وطنية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ظل</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استمرار</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الأزمات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والاضطرابات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وهشاشة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الوضع</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 xml:space="preserve">الداخلي. </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ولعل من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بين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أبرز</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الأزمات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التي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تواجه</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العراق</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أزمة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النازحين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الداخل</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في ظل انخفاض الموارد الاقتصادية الناجمة عن انخفاض أسعار النفط وما</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تطرحه</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تحديات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جوهرية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على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تحقيق</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أهداف</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التنمية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المستدامة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بشكل</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عام،</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وعلى</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تعزيز</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التماسك</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الاجتماعي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بشكل</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خاص</w:t>
      </w:r>
      <w:r w:rsidRPr="00056FB3">
        <w:rPr>
          <w:rFonts w:ascii="Sakkal Majalla" w:hAnsi="Sakkal Majalla" w:cs="Sakkal Majalla"/>
          <w:sz w:val="28"/>
          <w:szCs w:val="28"/>
        </w:rPr>
        <w:t xml:space="preserve">. </w:t>
      </w:r>
    </w:p>
    <w:p w:rsidR="00414B3E" w:rsidRPr="00056FB3" w:rsidRDefault="00414B3E" w:rsidP="00414B3E">
      <w:pPr>
        <w:autoSpaceDE w:val="0"/>
        <w:autoSpaceDN w:val="0"/>
        <w:bidi/>
        <w:adjustRightInd w:val="0"/>
        <w:spacing w:after="0" w:line="240" w:lineRule="auto"/>
        <w:jc w:val="both"/>
        <w:rPr>
          <w:rFonts w:ascii="Sakkal Majalla" w:hAnsi="Sakkal Majalla" w:cs="Sakkal Majalla"/>
          <w:sz w:val="28"/>
          <w:szCs w:val="28"/>
          <w:rtl/>
        </w:rPr>
      </w:pPr>
    </w:p>
    <w:p w:rsidR="00414B3E" w:rsidRPr="00056FB3" w:rsidRDefault="00414B3E" w:rsidP="00414B3E">
      <w:pPr>
        <w:autoSpaceDE w:val="0"/>
        <w:autoSpaceDN w:val="0"/>
        <w:bidi/>
        <w:adjustRightInd w:val="0"/>
        <w:spacing w:after="0"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 </w:t>
      </w:r>
      <w:r w:rsidRPr="00056FB3">
        <w:rPr>
          <w:rFonts w:ascii="Sakkal Majalla" w:hAnsi="Sakkal Majalla" w:cs="Sakkal Majalla"/>
          <w:sz w:val="28"/>
          <w:szCs w:val="28"/>
          <w:rtl/>
        </w:rPr>
        <w:t xml:space="preserve">     فالأزمات المتلاحقة وما ينجم عنها من تفشي للفساد وتدهور البنى التحتية وتدني مؤشرات التنمية البشرية وضعف حكم القانون، رافقه تصدع اجتماعي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مستمر لأكثر من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ثلاثة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عقود،</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وهي حالة تتفاعل</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وتتفاقم ليس</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فقط</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مع</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اشتداد</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وتيرة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العنف</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والنزاع</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الميدان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بل</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أيضاً</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مع</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سلسلة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من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التطورات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الاجتماعية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والاقتصادية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والسياسية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المتداخلة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التي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تضع</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تحديات</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كبيرة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أمام</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الحكومة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والمجتمع</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العراقي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في</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بحثهم</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عن</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حلول</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لهذه</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الأزمة</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المتفاقمة</w:t>
      </w:r>
      <w:r w:rsidRPr="00056FB3">
        <w:rPr>
          <w:rFonts w:ascii="Sakkal Majalla" w:hAnsi="Sakkal Majalla" w:cs="Sakkal Majalla"/>
          <w:sz w:val="28"/>
          <w:szCs w:val="28"/>
        </w:rPr>
        <w:t>.</w:t>
      </w:r>
    </w:p>
    <w:p w:rsidR="00414B3E" w:rsidRPr="00056FB3" w:rsidRDefault="00414B3E" w:rsidP="00414B3E">
      <w:pPr>
        <w:bidi/>
        <w:rPr>
          <w:rFonts w:ascii="Sakkal Majalla" w:hAnsi="Sakkal Majalla" w:cs="Sakkal Majalla"/>
          <w:b/>
          <w:bCs/>
          <w:sz w:val="28"/>
          <w:szCs w:val="28"/>
          <w:rtl/>
          <w:lang w:bidi="ar-IQ"/>
        </w:rPr>
      </w:pPr>
    </w:p>
    <w:p w:rsidR="00414B3E" w:rsidRPr="00056FB3" w:rsidRDefault="00414B3E" w:rsidP="00414B3E">
      <w:pPr>
        <w:bidi/>
        <w:jc w:val="both"/>
        <w:rPr>
          <w:rFonts w:ascii="Sakkal Majalla" w:hAnsi="Sakkal Majalla" w:cs="Sakkal Majalla"/>
          <w:sz w:val="28"/>
          <w:szCs w:val="28"/>
          <w:rtl/>
        </w:rPr>
      </w:pPr>
      <w:r w:rsidRPr="00056FB3">
        <w:rPr>
          <w:rFonts w:ascii="Sakkal Majalla" w:hAnsi="Sakkal Majalla" w:cs="Sakkal Majalla"/>
          <w:sz w:val="28"/>
          <w:szCs w:val="28"/>
        </w:rPr>
        <w:t xml:space="preserve">    </w:t>
      </w:r>
      <w:r w:rsidRPr="00056FB3">
        <w:rPr>
          <w:rFonts w:ascii="Sakkal Majalla" w:hAnsi="Sakkal Majalla" w:cs="Sakkal Majalla"/>
          <w:sz w:val="28"/>
          <w:szCs w:val="28"/>
          <w:rtl/>
          <w:lang w:bidi="ar-IQ"/>
        </w:rPr>
        <w:t xml:space="preserve">لقد </w:t>
      </w:r>
      <w:r w:rsidRPr="00056FB3">
        <w:rPr>
          <w:rFonts w:ascii="Sakkal Majalla" w:hAnsi="Sakkal Majalla" w:cs="Sakkal Majalla"/>
          <w:sz w:val="28"/>
          <w:szCs w:val="28"/>
          <w:rtl/>
        </w:rPr>
        <w:t xml:space="preserve">كان تأثير الأزمات والارهاب مباشراً ومدمراً لإدارة الموارد ولكل مفاصل التنمية البشرية في العراق، فكان تأثيرها مباشراً على قدرة الحكومات وعلى جودة نوعية الحياة او فقدانها نتيجة الصراع العنيف أو الحرمان الشديد، والتهجير القسري للناس، وتدمير البنى التحتية. ومن المنظور الاقتصادي أدت الى الاضرار بعملية التنمية بسبب التناقص في الانفاق التنموي، وزيادة الانفاق على المؤسسة العسكرية وامنية، مع تواضع معدلات الانفاق على الصحة والتعليم والبيئة. وفي ظل تفاقم ازمات الارهاب والعنف يتراجع دور القطاع الخاص ويضعف الاستثمار، كما تتفاقم مظاهر الفساد السياسي المالي والاداري.  ان جميع هذه المتغيرات تركت إرثا محفوفاً بالمخاطر وانعداماً للأمن الانساني. </w:t>
      </w:r>
      <w:r w:rsidRPr="00056FB3">
        <w:rPr>
          <w:rFonts w:ascii="Sakkal Majalla" w:hAnsi="Sakkal Majalla" w:cs="Sakkal Majalla"/>
          <w:sz w:val="28"/>
          <w:szCs w:val="28"/>
        </w:rPr>
        <w:t xml:space="preserve"> </w:t>
      </w:r>
      <w:r w:rsidRPr="00056FB3">
        <w:rPr>
          <w:rFonts w:ascii="Sakkal Majalla" w:hAnsi="Sakkal Majalla" w:cs="Sakkal Majalla"/>
          <w:sz w:val="28"/>
          <w:szCs w:val="28"/>
          <w:rtl/>
        </w:rPr>
        <w:t xml:space="preserve"> </w:t>
      </w:r>
    </w:p>
    <w:p w:rsidR="00414B3E" w:rsidRDefault="00414B3E" w:rsidP="00414B3E">
      <w:pPr>
        <w:bidi/>
        <w:jc w:val="both"/>
        <w:rPr>
          <w:rStyle w:val="hps"/>
          <w:rFonts w:ascii="Sakkal Majalla" w:hAnsi="Sakkal Majalla" w:cs="Sakkal Majalla"/>
          <w:sz w:val="28"/>
          <w:szCs w:val="28"/>
          <w:rtl/>
        </w:rPr>
      </w:pPr>
      <w:r w:rsidRPr="00056FB3">
        <w:rPr>
          <w:rFonts w:ascii="Sakkal Majalla" w:hAnsi="Sakkal Majalla" w:cs="Sakkal Majalla"/>
          <w:sz w:val="28"/>
          <w:szCs w:val="28"/>
          <w:rtl/>
        </w:rPr>
        <w:t xml:space="preserve">   </w:t>
      </w:r>
      <w:r>
        <w:rPr>
          <w:rFonts w:ascii="Sakkal Majalla" w:hAnsi="Sakkal Majalla" w:cs="Sakkal Majalla" w:hint="cs"/>
          <w:sz w:val="28"/>
          <w:szCs w:val="28"/>
          <w:rtl/>
        </w:rPr>
        <w:t xml:space="preserve">      </w:t>
      </w:r>
      <w:r w:rsidRPr="00056FB3">
        <w:rPr>
          <w:rFonts w:ascii="Sakkal Majalla" w:hAnsi="Sakkal Majalla" w:cs="Sakkal Majalla"/>
          <w:sz w:val="28"/>
          <w:szCs w:val="28"/>
          <w:rtl/>
        </w:rPr>
        <w:t xml:space="preserve">وعلى الرغم من الخطوات المتخذة عبر الخطط والاستراتيجيات لإعادة الإعمار، فان سنوات الازمة اظهرت ان التحديات ما تزال جسيمة كما تعكسها مؤشرات التنمية في العراق: التشغيل والدخل والصحة والتعليم والبيئة والعنف والفئات الهشة-وهي من بين أصعب التحديات في المسار التنموي. </w:t>
      </w:r>
      <w:r w:rsidRPr="00056FB3">
        <w:rPr>
          <w:rStyle w:val="hps"/>
          <w:rFonts w:ascii="Sakkal Majalla" w:hAnsi="Sakkal Majalla" w:cs="Sakkal Majalla"/>
          <w:sz w:val="28"/>
          <w:szCs w:val="28"/>
          <w:rtl/>
        </w:rPr>
        <w:t xml:space="preserve"> </w:t>
      </w:r>
    </w:p>
    <w:p w:rsidR="00414B3E" w:rsidRDefault="00414B3E" w:rsidP="00414B3E">
      <w:pPr>
        <w:bidi/>
        <w:jc w:val="both"/>
        <w:rPr>
          <w:rFonts w:ascii="Sakkal Majalla" w:hAnsi="Sakkal Majalla" w:cs="Sakkal Majalla"/>
          <w:sz w:val="28"/>
          <w:szCs w:val="28"/>
          <w:rtl/>
        </w:rPr>
      </w:pPr>
      <w:r>
        <w:rPr>
          <w:rStyle w:val="hps"/>
          <w:rFonts w:ascii="Sakkal Majalla" w:hAnsi="Sakkal Majalla" w:cs="Sakkal Majalla" w:hint="cs"/>
          <w:sz w:val="28"/>
          <w:szCs w:val="28"/>
          <w:rtl/>
        </w:rPr>
        <w:t xml:space="preserve">        لقد شكلت التنمية قاعدة رئيسة للأمن الوطني، لأنها توسع من قدرة الدولة على تحقيق التوازن والتفاعل بين العوامل الخارجية والداخلية، من خلال تعزيز حكم القانون والوصول الى العدالة لضمان تحقيق الاستقرار المجتمعي وتحسين جودة نوعية الحياة واستدامتها، وكبح مصادر التهديد التي تأخذ أشكالاً مختلفة من التدخل في شؤون السيادة ومحاولاتها النيل من قدرات الدول وإمكاناتها وفرص تقدمها. </w:t>
      </w:r>
    </w:p>
    <w:p w:rsidR="009A6591" w:rsidRDefault="009A6591" w:rsidP="00414B3E">
      <w:pPr>
        <w:tabs>
          <w:tab w:val="left" w:pos="1470"/>
        </w:tabs>
        <w:bidi/>
        <w:jc w:val="both"/>
        <w:rPr>
          <w:rFonts w:ascii="Sakkal Majalla" w:hAnsi="Sakkal Majalla" w:cs="Sakkal Majalla"/>
          <w:sz w:val="28"/>
          <w:szCs w:val="28"/>
          <w:rtl/>
          <w:lang w:bidi="ar-IQ"/>
        </w:rPr>
      </w:pPr>
    </w:p>
    <w:p w:rsidR="009A6591" w:rsidRPr="009A6591" w:rsidRDefault="009A6591" w:rsidP="009A6591">
      <w:pPr>
        <w:tabs>
          <w:tab w:val="left" w:pos="1470"/>
        </w:tabs>
        <w:bidi/>
        <w:jc w:val="both"/>
        <w:rPr>
          <w:rFonts w:ascii="Sakkal Majalla" w:hAnsi="Sakkal Majalla" w:cs="Sakkal Majalla"/>
          <w:b/>
          <w:bCs/>
          <w:sz w:val="32"/>
          <w:szCs w:val="32"/>
          <w:rtl/>
          <w:lang w:bidi="ar-IQ"/>
        </w:rPr>
      </w:pPr>
      <w:r w:rsidRPr="009A6591">
        <w:rPr>
          <w:rFonts w:ascii="Sakkal Majalla" w:hAnsi="Sakkal Majalla" w:cs="Sakkal Majalla" w:hint="cs"/>
          <w:b/>
          <w:bCs/>
          <w:sz w:val="32"/>
          <w:szCs w:val="32"/>
          <w:rtl/>
          <w:lang w:bidi="ar-IQ"/>
        </w:rPr>
        <w:t xml:space="preserve">جنوح الاحداث:  الخلفيات النظرية </w:t>
      </w:r>
      <w:r>
        <w:rPr>
          <w:rFonts w:ascii="Sakkal Majalla" w:hAnsi="Sakkal Majalla" w:cs="Sakkal Majalla" w:hint="cs"/>
          <w:b/>
          <w:bCs/>
          <w:sz w:val="32"/>
          <w:szCs w:val="32"/>
          <w:rtl/>
          <w:lang w:bidi="ar-IQ"/>
        </w:rPr>
        <w:t>والمتغيرات المجتمعية</w:t>
      </w:r>
    </w:p>
    <w:p w:rsidR="00037F17" w:rsidRPr="00037F17" w:rsidRDefault="00037F17" w:rsidP="009A6591">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 xml:space="preserve">يأتي الاهتمام المتزايد من </w:t>
      </w:r>
      <w:r w:rsidRPr="00037F17">
        <w:rPr>
          <w:rFonts w:ascii="Sakkal Majalla" w:hAnsi="Sakkal Majalla" w:cs="Sakkal Majalla"/>
          <w:sz w:val="28"/>
          <w:szCs w:val="28"/>
          <w:rtl/>
          <w:lang w:bidi="ar-IQ"/>
        </w:rPr>
        <w:t xml:space="preserve">علوم الانسان والمجتمع بظاهرة / مشكلة جنوح الاحداث. نظرا لما يمثله الاحداث من ثروة انسانية لمستقبل مجتمعاتهم، او بسبب الكلف الاجتماعية والمادية العالية لجنوحهم، فضلا عن ان مشكلة الجنوح تمهد لظهور مشكلات سلوكية اخرى يرتكبها الاحداث بعد تجاوزهم مرحلة الطفولة. ومع ذلك فان مشكلة جنوح الاحداث </w:t>
      </w:r>
      <w:r w:rsidRPr="00037F17">
        <w:rPr>
          <w:rFonts w:ascii="Sakkal Majalla" w:hAnsi="Sakkal Majalla" w:cs="Sakkal Majalla"/>
          <w:sz w:val="28"/>
          <w:szCs w:val="28"/>
          <w:lang w:bidi="ar-IQ"/>
        </w:rPr>
        <w:t xml:space="preserve">Juvenile Delinquency </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 xml:space="preserve"> </w:t>
      </w:r>
      <w:r w:rsidRPr="00037F17">
        <w:rPr>
          <w:rFonts w:ascii="Sakkal Majalla" w:hAnsi="Sakkal Majalla" w:cs="Sakkal Majalla"/>
          <w:sz w:val="28"/>
          <w:szCs w:val="28"/>
          <w:rtl/>
          <w:lang w:bidi="ar-IQ"/>
        </w:rPr>
        <w:t xml:space="preserve">يعد حديثا، اذ حتى اواخر القرن التاسع عشر كان الاحداث يعاملون كبالغين في نظام العدالة الجنائي. لقد تغير المفهوم في ذلك الوقت عندما حاول بعض المصلحين ربطه بالسباب المشاكسين وكنتيجة لذلك صار التعامل مع الاحداث يختلف عن التعامل مع البالغين اذ انشئت اول محكمة </w:t>
      </w:r>
      <w:r w:rsidRPr="00037F17">
        <w:rPr>
          <w:rFonts w:ascii="Sakkal Majalla" w:hAnsi="Sakkal Majalla" w:cs="Sakkal Majalla" w:hint="cs"/>
          <w:sz w:val="28"/>
          <w:szCs w:val="28"/>
          <w:rtl/>
          <w:lang w:bidi="ar-IQ"/>
        </w:rPr>
        <w:t>للأحداث</w:t>
      </w:r>
      <w:r w:rsidRPr="00037F17">
        <w:rPr>
          <w:rFonts w:ascii="Sakkal Majalla" w:hAnsi="Sakkal Majalla" w:cs="Sakkal Majalla"/>
          <w:sz w:val="28"/>
          <w:szCs w:val="28"/>
          <w:rtl/>
          <w:lang w:bidi="ar-IQ"/>
        </w:rPr>
        <w:t xml:space="preserve"> الجانحين عام 1899 الينوي </w:t>
      </w:r>
      <w:r w:rsidRPr="00037F17">
        <w:rPr>
          <w:rFonts w:ascii="Sakkal Majalla" w:hAnsi="Sakkal Majalla" w:cs="Sakkal Majalla"/>
          <w:sz w:val="28"/>
          <w:szCs w:val="28"/>
          <w:lang w:bidi="ar-IQ"/>
        </w:rPr>
        <w:t>Illinois</w:t>
      </w:r>
      <w:r w:rsidRPr="00037F17">
        <w:rPr>
          <w:rFonts w:ascii="Sakkal Majalla" w:hAnsi="Sakkal Majalla" w:cs="Sakkal Majalla"/>
          <w:sz w:val="28"/>
          <w:szCs w:val="28"/>
          <w:rtl/>
          <w:lang w:bidi="ar-IQ"/>
        </w:rPr>
        <w:t xml:space="preserve"> مع ملاحظة ان هناك مدى واسعا من السلوك يمكن ان يصنف ك(جنوح)</w:t>
      </w:r>
      <w:r w:rsidRPr="00037F17">
        <w:rPr>
          <w:rFonts w:ascii="Sakkal Majalla" w:hAnsi="Sakkal Majalla" w:cs="Sakkal Majalla"/>
          <w:sz w:val="28"/>
          <w:szCs w:val="28"/>
          <w:vertAlign w:val="superscript"/>
          <w:rtl/>
          <w:lang w:bidi="ar-IQ"/>
        </w:rPr>
        <w:footnoteReference w:id="1"/>
      </w:r>
      <w:r w:rsidRPr="00037F17">
        <w:rPr>
          <w:rFonts w:ascii="Sakkal Majalla" w:hAnsi="Sakkal Majalla" w:cs="Sakkal Majalla"/>
          <w:sz w:val="28"/>
          <w:szCs w:val="28"/>
          <w:rtl/>
          <w:lang w:bidi="ar-IQ"/>
        </w:rPr>
        <w:t xml:space="preserve"> </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    عرف الحدث في علوم الانسان بكونه الصغير منذ ولادته الى ان يتم النضج الاجتماعي والنفسي وتتكامل لديه مقوما الشخصية وتكوين الذات ببلوغ سن الرشد. اي ان تلك العلوم </w:t>
      </w:r>
      <w:r w:rsidRPr="00037F17">
        <w:rPr>
          <w:rFonts w:ascii="Sakkal Majalla" w:hAnsi="Sakkal Majalla" w:cs="Sakkal Majalla" w:hint="cs"/>
          <w:sz w:val="28"/>
          <w:szCs w:val="28"/>
          <w:rtl/>
          <w:lang w:bidi="ar-IQ"/>
        </w:rPr>
        <w:t>لا تعتمد</w:t>
      </w:r>
      <w:r w:rsidRPr="00037F17">
        <w:rPr>
          <w:rFonts w:ascii="Sakkal Majalla" w:hAnsi="Sakkal Majalla" w:cs="Sakkal Majalla"/>
          <w:sz w:val="28"/>
          <w:szCs w:val="28"/>
          <w:rtl/>
          <w:lang w:bidi="ar-IQ"/>
        </w:rPr>
        <w:t xml:space="preserve"> كثيرا على سن الحدث الذي اعتمده القانونيون. وقد اكدت الشريعة الاسلامية على ان الحدث هو الصغير حتى يبلغ سن الرشد.</w:t>
      </w:r>
      <w:r w:rsidRPr="00037F17">
        <w:rPr>
          <w:rFonts w:ascii="Sakkal Majalla" w:hAnsi="Sakkal Majalla" w:cs="Sakkal Majalla"/>
          <w:sz w:val="28"/>
          <w:szCs w:val="28"/>
          <w:vertAlign w:val="superscript"/>
          <w:rtl/>
          <w:lang w:bidi="ar-IQ"/>
        </w:rPr>
        <w:footnoteReference w:id="2"/>
      </w:r>
      <w:r w:rsidRPr="00037F17">
        <w:rPr>
          <w:rFonts w:ascii="Sakkal Majalla" w:hAnsi="Sakkal Majalla" w:cs="Sakkal Majalla"/>
          <w:sz w:val="28"/>
          <w:szCs w:val="28"/>
          <w:rtl/>
          <w:lang w:bidi="ar-IQ"/>
        </w:rPr>
        <w:t xml:space="preserve"> وميزت بين الصغار والكبار من حيث </w:t>
      </w:r>
      <w:r w:rsidRPr="00037F17">
        <w:rPr>
          <w:rFonts w:ascii="Sakkal Majalla" w:hAnsi="Sakkal Majalla" w:cs="Sakkal Majalla" w:hint="cs"/>
          <w:sz w:val="28"/>
          <w:szCs w:val="28"/>
          <w:rtl/>
          <w:lang w:bidi="ar-IQ"/>
        </w:rPr>
        <w:t>المسؤولية</w:t>
      </w:r>
      <w:r w:rsidRPr="00037F17">
        <w:rPr>
          <w:rFonts w:ascii="Sakkal Majalla" w:hAnsi="Sakkal Majalla" w:cs="Sakkal Majalla"/>
          <w:sz w:val="28"/>
          <w:szCs w:val="28"/>
          <w:rtl/>
          <w:lang w:bidi="ar-IQ"/>
        </w:rPr>
        <w:t xml:space="preserve"> الجنائية تميزا كاملا</w:t>
      </w:r>
      <w:r w:rsidRPr="00037F17">
        <w:rPr>
          <w:rFonts w:ascii="Sakkal Majalla" w:hAnsi="Sakkal Majalla" w:cs="Sakkal Majalla"/>
          <w:sz w:val="28"/>
          <w:szCs w:val="28"/>
          <w:vertAlign w:val="superscript"/>
          <w:rtl/>
          <w:lang w:bidi="ar-IQ"/>
        </w:rPr>
        <w:footnoteReference w:id="3"/>
      </w:r>
      <w:r w:rsidRPr="00037F17">
        <w:rPr>
          <w:rFonts w:ascii="Sakkal Majalla" w:hAnsi="Sakkal Majalla" w:cs="Sakkal Majalla"/>
          <w:sz w:val="28"/>
          <w:szCs w:val="28"/>
          <w:rtl/>
          <w:lang w:bidi="ar-IQ"/>
        </w:rPr>
        <w:t xml:space="preserve"> من جانب اخر تتداخل الابعاد الاجتماعية والنفسية والقانونية في تعريف الانحراف</w:t>
      </w:r>
      <w:r w:rsidRPr="00037F17">
        <w:rPr>
          <w:rFonts w:ascii="Sakkal Majalla" w:hAnsi="Sakkal Majalla" w:cs="Sakkal Majalla"/>
          <w:sz w:val="28"/>
          <w:szCs w:val="28"/>
          <w:vertAlign w:val="superscript"/>
          <w:rtl/>
          <w:lang w:bidi="ar-IQ"/>
        </w:rPr>
        <w:footnoteReference w:id="4"/>
      </w:r>
      <w:r w:rsidRPr="00037F17">
        <w:rPr>
          <w:rFonts w:ascii="Sakkal Majalla" w:hAnsi="Sakkal Majalla" w:cs="Sakkal Majalla"/>
          <w:sz w:val="28"/>
          <w:szCs w:val="28"/>
          <w:rtl/>
          <w:lang w:bidi="ar-IQ"/>
        </w:rPr>
        <w:t xml:space="preserve"> ويتضمن انحراف او جنوح الاحداث نمطا معينا من سلوك الاطفال والمراهقين يعتبر خارجا عن القانون وضارا بالمجتمع ومن الواضح ان ما يصطلح على كونه ضارا بالمجتمع يختلف من مجتمع </w:t>
      </w:r>
      <w:r w:rsidRPr="00037F17">
        <w:rPr>
          <w:rFonts w:ascii="Sakkal Majalla" w:hAnsi="Sakkal Majalla" w:cs="Sakkal Majalla" w:hint="cs"/>
          <w:sz w:val="28"/>
          <w:szCs w:val="28"/>
          <w:rtl/>
          <w:lang w:bidi="ar-IQ"/>
        </w:rPr>
        <w:t>لآخر</w:t>
      </w:r>
      <w:r w:rsidRPr="00037F17">
        <w:rPr>
          <w:rFonts w:ascii="Sakkal Majalla" w:hAnsi="Sakkal Majalla" w:cs="Sakkal Majalla"/>
          <w:sz w:val="28"/>
          <w:szCs w:val="28"/>
          <w:rtl/>
          <w:lang w:bidi="ar-IQ"/>
        </w:rPr>
        <w:t xml:space="preserve"> حسب القيم الاجتماعية والخلقية السائدة</w:t>
      </w:r>
      <w:r w:rsidRPr="00037F17">
        <w:rPr>
          <w:rFonts w:ascii="Sakkal Majalla" w:hAnsi="Sakkal Majalla" w:cs="Sakkal Majalla"/>
          <w:sz w:val="28"/>
          <w:szCs w:val="28"/>
          <w:vertAlign w:val="superscript"/>
          <w:rtl/>
          <w:lang w:bidi="ar-IQ"/>
        </w:rPr>
        <w:footnoteReference w:id="5"/>
      </w:r>
      <w:r w:rsidRPr="00037F17">
        <w:rPr>
          <w:rFonts w:ascii="Sakkal Majalla" w:hAnsi="Sakkal Majalla" w:cs="Sakkal Majalla"/>
          <w:sz w:val="28"/>
          <w:szCs w:val="28"/>
          <w:rtl/>
          <w:lang w:bidi="ar-IQ"/>
        </w:rPr>
        <w:t xml:space="preserve">. </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    في قانون رعاية الاحداث اعتمد في تعريف الحدث على معيار العمر. اذ بعد ان شخص المشرع (الصغير)بوصفه من لم يتم التاسعة من عمره. فانه عد الحدث من يتراوح عمره بين </w:t>
      </w:r>
      <w:r w:rsidRPr="00037F17">
        <w:rPr>
          <w:rFonts w:ascii="Sakkal Majalla" w:hAnsi="Sakkal Majalla" w:cs="Sakkal Majalla" w:hint="cs"/>
          <w:sz w:val="28"/>
          <w:szCs w:val="28"/>
          <w:rtl/>
          <w:lang w:bidi="ar-IQ"/>
        </w:rPr>
        <w:t>(التاسعة</w:t>
      </w:r>
      <w:r w:rsidRPr="00037F17">
        <w:rPr>
          <w:rFonts w:ascii="Sakkal Majalla" w:hAnsi="Sakkal Majalla" w:cs="Sakkal Majalla"/>
          <w:sz w:val="28"/>
          <w:szCs w:val="28"/>
          <w:rtl/>
          <w:lang w:bidi="ar-IQ"/>
        </w:rPr>
        <w:t xml:space="preserve"> ولم يتم الثامنة عشرة) مع اختلاف التسميات </w:t>
      </w:r>
      <w:r w:rsidRPr="00037F17">
        <w:rPr>
          <w:rFonts w:ascii="Sakkal Majalla" w:hAnsi="Sakkal Majalla" w:cs="Sakkal Majalla" w:hint="cs"/>
          <w:sz w:val="28"/>
          <w:szCs w:val="28"/>
          <w:rtl/>
          <w:lang w:bidi="ar-IQ"/>
        </w:rPr>
        <w:t>ما بين</w:t>
      </w:r>
      <w:r w:rsidRPr="00037F17">
        <w:rPr>
          <w:rFonts w:ascii="Sakkal Majalla" w:hAnsi="Sakkal Majalla" w:cs="Sakkal Majalla"/>
          <w:sz w:val="28"/>
          <w:szCs w:val="28"/>
          <w:rtl/>
          <w:lang w:bidi="ar-IQ"/>
        </w:rPr>
        <w:t xml:space="preserve"> حدث وصبي وفتى</w:t>
      </w:r>
      <w:r w:rsidRPr="00037F17">
        <w:rPr>
          <w:rFonts w:ascii="Sakkal Majalla" w:hAnsi="Sakkal Majalla" w:cs="Sakkal Majalla"/>
          <w:sz w:val="28"/>
          <w:szCs w:val="28"/>
          <w:vertAlign w:val="superscript"/>
          <w:rtl/>
          <w:lang w:bidi="ar-IQ"/>
        </w:rPr>
        <w:footnoteReference w:id="6"/>
      </w:r>
      <w:r w:rsidRPr="00037F17">
        <w:rPr>
          <w:rFonts w:ascii="Sakkal Majalla" w:hAnsi="Sakkal Majalla" w:cs="Sakkal Majalla"/>
          <w:sz w:val="28"/>
          <w:szCs w:val="28"/>
          <w:rtl/>
          <w:lang w:bidi="ar-IQ"/>
        </w:rPr>
        <w:t xml:space="preserve"> لكن القانون اشار الى ان مدرسة الشباب البالغين يودع فيها من </w:t>
      </w:r>
      <w:r w:rsidRPr="00037F17">
        <w:rPr>
          <w:rFonts w:ascii="Sakkal Majalla" w:hAnsi="Sakkal Majalla" w:cs="Sakkal Majalla" w:hint="cs"/>
          <w:sz w:val="28"/>
          <w:szCs w:val="28"/>
          <w:rtl/>
          <w:lang w:bidi="ar-IQ"/>
        </w:rPr>
        <w:t>أكمل</w:t>
      </w:r>
      <w:r w:rsidRPr="00037F17">
        <w:rPr>
          <w:rFonts w:ascii="Sakkal Majalla" w:hAnsi="Sakkal Majalla" w:cs="Sakkal Majalla"/>
          <w:sz w:val="28"/>
          <w:szCs w:val="28"/>
          <w:rtl/>
          <w:lang w:bidi="ar-IQ"/>
        </w:rPr>
        <w:t xml:space="preserve"> الثامنة عشرة من عمره من المودعين في مدرسة </w:t>
      </w:r>
      <w:r w:rsidRPr="00037F17">
        <w:rPr>
          <w:rFonts w:ascii="Sakkal Majalla" w:hAnsi="Sakkal Majalla" w:cs="Sakkal Majalla" w:hint="cs"/>
          <w:sz w:val="28"/>
          <w:szCs w:val="28"/>
          <w:rtl/>
          <w:lang w:bidi="ar-IQ"/>
        </w:rPr>
        <w:t>تأهيل</w:t>
      </w:r>
      <w:r w:rsidRPr="00037F17">
        <w:rPr>
          <w:rFonts w:ascii="Sakkal Majalla" w:hAnsi="Sakkal Majalla" w:cs="Sakkal Majalla"/>
          <w:sz w:val="28"/>
          <w:szCs w:val="28"/>
          <w:rtl/>
          <w:lang w:bidi="ar-IQ"/>
        </w:rPr>
        <w:t xml:space="preserve"> الفتيان او من اكمل الثامنة عشرة من عمره وقت الحكم عليه</w:t>
      </w:r>
      <w:r w:rsidRPr="00037F17">
        <w:rPr>
          <w:rFonts w:ascii="Sakkal Majalla" w:hAnsi="Sakkal Majalla" w:cs="Sakkal Majalla"/>
          <w:sz w:val="28"/>
          <w:szCs w:val="28"/>
          <w:vertAlign w:val="superscript"/>
          <w:rtl/>
          <w:lang w:bidi="ar-IQ"/>
        </w:rPr>
        <w:footnoteReference w:id="7"/>
      </w:r>
      <w:r w:rsidRPr="00037F17">
        <w:rPr>
          <w:rFonts w:ascii="Sakkal Majalla" w:hAnsi="Sakkal Majalla" w:cs="Sakkal Majalla"/>
          <w:sz w:val="28"/>
          <w:szCs w:val="28"/>
          <w:rtl/>
          <w:lang w:bidi="ar-IQ"/>
        </w:rPr>
        <w:t>. ان قانون رعاية الاحداث، يصنف طبقا للعمر لكنه لا يقوم اطارا تفسيريا للتصنيف. ولذلك فان من المفيد مراجعة بعض الاطر النظرية التفسيرية للانحراف والجريمة.</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ان في تراث علم الاجتماع اطر نظرية عديدة للتفسير، من ذلك على سبيل المثال لا الحصر </w:t>
      </w:r>
      <w:r w:rsidRPr="00037F17">
        <w:rPr>
          <w:rFonts w:ascii="Sakkal Majalla" w:hAnsi="Sakkal Majalla" w:cs="Sakkal Majalla" w:hint="cs"/>
          <w:sz w:val="28"/>
          <w:szCs w:val="28"/>
          <w:rtl/>
          <w:lang w:bidi="ar-IQ"/>
        </w:rPr>
        <w:t>الإطار</w:t>
      </w:r>
      <w:r w:rsidRPr="00037F17">
        <w:rPr>
          <w:rFonts w:ascii="Sakkal Majalla" w:hAnsi="Sakkal Majalla" w:cs="Sakkal Majalla"/>
          <w:sz w:val="28"/>
          <w:szCs w:val="28"/>
          <w:rtl/>
          <w:lang w:bidi="ar-IQ"/>
        </w:rPr>
        <w:t xml:space="preserve"> المستند الى مفهوم الفوضى اللامعيارية </w:t>
      </w:r>
      <w:r w:rsidRPr="00037F17">
        <w:rPr>
          <w:rFonts w:ascii="Sakkal Majalla" w:hAnsi="Sakkal Majalla" w:cs="Sakkal Majalla" w:hint="cs"/>
          <w:sz w:val="28"/>
          <w:szCs w:val="28"/>
          <w:rtl/>
          <w:lang w:bidi="ar-IQ"/>
        </w:rPr>
        <w:t>(الانومي</w:t>
      </w:r>
      <w:r w:rsidRPr="00037F17">
        <w:rPr>
          <w:rFonts w:ascii="Sakkal Majalla" w:hAnsi="Sakkal Majalla" w:cs="Sakkal Majalla"/>
          <w:sz w:val="28"/>
          <w:szCs w:val="28"/>
          <w:rtl/>
          <w:lang w:bidi="ar-IQ"/>
        </w:rPr>
        <w:t xml:space="preserve"> </w:t>
      </w:r>
      <w:r w:rsidRPr="00037F17">
        <w:rPr>
          <w:rFonts w:ascii="Sakkal Majalla" w:hAnsi="Sakkal Majalla" w:cs="Sakkal Majalla"/>
          <w:sz w:val="28"/>
          <w:szCs w:val="28"/>
          <w:lang w:bidi="ar-IQ"/>
        </w:rPr>
        <w:t>Anomie</w:t>
      </w:r>
      <w:r w:rsidRPr="00037F17">
        <w:rPr>
          <w:rFonts w:ascii="Sakkal Majalla" w:hAnsi="Sakkal Majalla" w:cs="Sakkal Majalla"/>
          <w:sz w:val="28"/>
          <w:szCs w:val="28"/>
          <w:rtl/>
          <w:lang w:bidi="ar-IQ"/>
        </w:rPr>
        <w:t xml:space="preserve">) والذي قدمه علماء عديدون، لعل في مقدمتهم روبرت ميرتون من خلال </w:t>
      </w:r>
      <w:r w:rsidRPr="00037F17">
        <w:rPr>
          <w:rFonts w:ascii="Sakkal Majalla" w:hAnsi="Sakkal Majalla" w:cs="Sakkal Majalla"/>
          <w:sz w:val="28"/>
          <w:szCs w:val="28"/>
          <w:rtl/>
          <w:lang w:bidi="ar-IQ"/>
        </w:rPr>
        <w:lastRenderedPageBreak/>
        <w:t xml:space="preserve">التقاطع بين الاهداف والوسائل، والتفسير البنيوي الوظيفي الذي اورده روبن وليامز والذي يشير الى فكرة ان المشكلات مصدرها بناء المجتمع نفسه. والى ان الامتثال المتطرف لمعايير المجتمع قد يؤدي نفسه الى نمط انحرافي معين. ومنذ عام 1960، درست النظريات السوسيولوجية من خلال ثلاث زوايا هي: البيئة الاجتماعية للانحراف، المنحرف نفسه او (نفسها) ثم الانحراف كعملية </w:t>
      </w:r>
      <w:r w:rsidRPr="00037F17">
        <w:rPr>
          <w:rFonts w:ascii="Sakkal Majalla" w:hAnsi="Sakkal Majalla" w:cs="Sakkal Majalla"/>
          <w:sz w:val="28"/>
          <w:szCs w:val="28"/>
          <w:lang w:bidi="ar-IQ"/>
        </w:rPr>
        <w:t xml:space="preserve">as a      process </w:t>
      </w:r>
      <w:r w:rsidRPr="00037F17">
        <w:rPr>
          <w:rFonts w:ascii="Sakkal Majalla" w:hAnsi="Sakkal Majalla" w:cs="Sakkal Majalla"/>
          <w:sz w:val="28"/>
          <w:szCs w:val="28"/>
          <w:rtl/>
          <w:lang w:bidi="ar-IQ"/>
        </w:rPr>
        <w:t xml:space="preserve">. من الزاوية الاولى يمكن فهم الانحراف على نحو جيد من خلال كتابات هوادر بيكر </w:t>
      </w:r>
      <w:r w:rsidRPr="00037F17">
        <w:rPr>
          <w:rFonts w:ascii="Sakkal Majalla" w:hAnsi="Sakkal Majalla" w:cs="Sakkal Majalla"/>
          <w:sz w:val="28"/>
          <w:szCs w:val="28"/>
          <w:lang w:bidi="ar-IQ"/>
        </w:rPr>
        <w:t>Becker</w:t>
      </w:r>
      <w:r w:rsidRPr="00037F17">
        <w:rPr>
          <w:rFonts w:ascii="Sakkal Majalla" w:hAnsi="Sakkal Majalla" w:cs="Sakkal Majalla"/>
          <w:sz w:val="28"/>
          <w:szCs w:val="28"/>
          <w:vertAlign w:val="superscript"/>
          <w:lang w:bidi="ar-IQ"/>
        </w:rPr>
        <w:footnoteReference w:id="8"/>
      </w:r>
      <w:r w:rsidRPr="00037F17">
        <w:rPr>
          <w:rFonts w:ascii="Sakkal Majalla" w:hAnsi="Sakkal Majalla" w:cs="Sakkal Majalla"/>
          <w:sz w:val="28"/>
          <w:szCs w:val="28"/>
          <w:lang w:bidi="ar-IQ"/>
        </w:rPr>
        <w:t xml:space="preserve"> </w:t>
      </w:r>
      <w:r w:rsidRPr="00037F17">
        <w:rPr>
          <w:rFonts w:ascii="Sakkal Majalla" w:hAnsi="Sakkal Majalla" w:cs="Sakkal Majalla"/>
          <w:sz w:val="28"/>
          <w:szCs w:val="28"/>
          <w:rtl/>
          <w:lang w:bidi="ar-IQ"/>
        </w:rPr>
        <w:t xml:space="preserve"> ومن خلال النسق النظري المعروف بالوصم </w:t>
      </w:r>
      <w:r w:rsidRPr="00037F17">
        <w:rPr>
          <w:rFonts w:ascii="Sakkal Majalla" w:hAnsi="Sakkal Majalla" w:cs="Sakkal Majalla"/>
          <w:sz w:val="28"/>
          <w:szCs w:val="28"/>
          <w:lang w:bidi="ar-IQ"/>
        </w:rPr>
        <w:t xml:space="preserve">Stigma </w:t>
      </w:r>
      <w:r w:rsidRPr="00037F17">
        <w:rPr>
          <w:rFonts w:ascii="Sakkal Majalla" w:hAnsi="Sakkal Majalla" w:cs="Sakkal Majalla"/>
          <w:sz w:val="28"/>
          <w:szCs w:val="28"/>
          <w:rtl/>
          <w:lang w:bidi="ar-IQ"/>
        </w:rPr>
        <w:t xml:space="preserve">. وينصب الاهتمام هنا على كيفية رؤية الجماعة الاجتماعية </w:t>
      </w:r>
      <w:r w:rsidRPr="00037F17">
        <w:rPr>
          <w:rFonts w:ascii="Sakkal Majalla" w:hAnsi="Sakkal Majalla" w:cs="Sakkal Majalla" w:hint="cs"/>
          <w:sz w:val="28"/>
          <w:szCs w:val="28"/>
          <w:rtl/>
          <w:lang w:bidi="ar-IQ"/>
        </w:rPr>
        <w:t>لأناس</w:t>
      </w:r>
      <w:r w:rsidRPr="00037F17">
        <w:rPr>
          <w:rFonts w:ascii="Sakkal Majalla" w:hAnsi="Sakkal Majalla" w:cs="Sakkal Majalla"/>
          <w:sz w:val="28"/>
          <w:szCs w:val="28"/>
          <w:rtl/>
          <w:lang w:bidi="ar-IQ"/>
        </w:rPr>
        <w:t xml:space="preserve"> او جماعات بوصفها منحرفة بدلا من التركيز على من هو المنحرف يتضمن تفاعلا بين اولئك (الذين </w:t>
      </w:r>
      <w:r w:rsidRPr="00037F17">
        <w:rPr>
          <w:rFonts w:ascii="Sakkal Majalla" w:hAnsi="Sakkal Majalla" w:cs="Sakkal Majalla" w:hint="cs"/>
          <w:sz w:val="28"/>
          <w:szCs w:val="28"/>
          <w:rtl/>
          <w:lang w:bidi="ar-IQ"/>
        </w:rPr>
        <w:t>يرتكبون،</w:t>
      </w:r>
      <w:r w:rsidRPr="00037F17">
        <w:rPr>
          <w:rFonts w:ascii="Sakkal Majalla" w:hAnsi="Sakkal Majalla" w:cs="Sakkal Majalla"/>
          <w:sz w:val="28"/>
          <w:szCs w:val="28"/>
          <w:rtl/>
          <w:lang w:bidi="ar-IQ"/>
        </w:rPr>
        <w:t xml:space="preserve"> او قيل انهم </w:t>
      </w:r>
      <w:r w:rsidRPr="00037F17">
        <w:rPr>
          <w:rFonts w:ascii="Sakkal Majalla" w:hAnsi="Sakkal Majalla" w:cs="Sakkal Majalla" w:hint="cs"/>
          <w:sz w:val="28"/>
          <w:szCs w:val="28"/>
          <w:rtl/>
          <w:lang w:bidi="ar-IQ"/>
        </w:rPr>
        <w:t>ارتكبوا</w:t>
      </w:r>
      <w:r w:rsidRPr="00037F17">
        <w:rPr>
          <w:rFonts w:ascii="Sakkal Majalla" w:hAnsi="Sakkal Majalla" w:cs="Sakkal Majalla"/>
          <w:sz w:val="28"/>
          <w:szCs w:val="28"/>
          <w:rtl/>
          <w:lang w:bidi="ar-IQ"/>
        </w:rPr>
        <w:t xml:space="preserve">) فعلا منحرفا وبين بقية المجتمع. ان طبيعة العلاقة بين الفرد والمجتمع تضع المنحرف في وضع يوصم فيه من قبل الجماعة. ويعتمد الوصم على الافكار المتعلقة والخطأ والصواب في المجتمع او في جماعة فرعية ضمن المجتمع. لقد اثار جوفمان </w:t>
      </w:r>
      <w:r w:rsidRPr="00037F17">
        <w:rPr>
          <w:rFonts w:ascii="Sakkal Majalla" w:hAnsi="Sakkal Majalla" w:cs="Sakkal Majalla"/>
          <w:sz w:val="28"/>
          <w:szCs w:val="28"/>
          <w:lang w:bidi="ar-IQ"/>
        </w:rPr>
        <w:t>Goffman</w:t>
      </w:r>
      <w:r w:rsidRPr="00037F17">
        <w:rPr>
          <w:rFonts w:ascii="Sakkal Majalla" w:hAnsi="Sakkal Majalla" w:cs="Sakkal Majalla"/>
          <w:sz w:val="28"/>
          <w:szCs w:val="28"/>
          <w:rtl/>
          <w:lang w:bidi="ar-IQ"/>
        </w:rPr>
        <w:t xml:space="preserve"> (وهو من رواد التفاعلية الرمزية) سؤالا يتعلق بما يحدث للشخص حين يوصم. كيف يؤثر ذلك على تصوراته لذاته، وكيف يؤثر على انجازه </w:t>
      </w:r>
      <w:r w:rsidRPr="00037F17">
        <w:rPr>
          <w:rFonts w:ascii="Sakkal Majalla" w:hAnsi="Sakkal Majalla" w:cs="Sakkal Majalla" w:hint="cs"/>
          <w:sz w:val="28"/>
          <w:szCs w:val="28"/>
          <w:rtl/>
          <w:lang w:bidi="ar-IQ"/>
        </w:rPr>
        <w:t>لأدواره</w:t>
      </w:r>
      <w:r w:rsidRPr="00037F17">
        <w:rPr>
          <w:rFonts w:ascii="Sakkal Majalla" w:hAnsi="Sakkal Majalla" w:cs="Sakkal Majalla"/>
          <w:sz w:val="28"/>
          <w:szCs w:val="28"/>
          <w:rtl/>
          <w:lang w:bidi="ar-IQ"/>
        </w:rPr>
        <w:t xml:space="preserve"> او</w:t>
      </w:r>
      <w:r w:rsidRPr="00037F17">
        <w:rPr>
          <w:rFonts w:ascii="Sakkal Majalla" w:hAnsi="Sakkal Majalla" w:cs="Sakkal Majalla" w:hint="cs"/>
          <w:sz w:val="28"/>
          <w:szCs w:val="28"/>
          <w:rtl/>
          <w:lang w:bidi="ar-IQ"/>
        </w:rPr>
        <w:t xml:space="preserve"> </w:t>
      </w:r>
      <w:r w:rsidRPr="00037F17">
        <w:rPr>
          <w:rFonts w:ascii="Sakkal Majalla" w:hAnsi="Sakkal Majalla" w:cs="Sakkal Majalla"/>
          <w:sz w:val="28"/>
          <w:szCs w:val="28"/>
          <w:rtl/>
          <w:lang w:bidi="ar-IQ"/>
        </w:rPr>
        <w:t>بعبارة اخرى كيف يرى المنحرفون انفسهم</w:t>
      </w:r>
      <w:r w:rsidRPr="00037F17">
        <w:rPr>
          <w:rFonts w:ascii="Sakkal Majalla" w:hAnsi="Sakkal Majalla" w:cs="Sakkal Majalla"/>
          <w:sz w:val="28"/>
          <w:szCs w:val="28"/>
          <w:vertAlign w:val="superscript"/>
          <w:rtl/>
          <w:lang w:bidi="ar-IQ"/>
        </w:rPr>
        <w:footnoteReference w:id="9"/>
      </w:r>
      <w:r w:rsidRPr="00037F17">
        <w:rPr>
          <w:rFonts w:ascii="Sakkal Majalla" w:hAnsi="Sakkal Majalla" w:cs="Sakkal Majalla"/>
          <w:sz w:val="28"/>
          <w:szCs w:val="28"/>
          <w:rtl/>
          <w:lang w:bidi="ar-IQ"/>
        </w:rPr>
        <w:t>.</w:t>
      </w:r>
    </w:p>
    <w:p w:rsidR="00037F17" w:rsidRPr="00037F17" w:rsidRDefault="00037F17" w:rsidP="00037F17">
      <w:pPr>
        <w:tabs>
          <w:tab w:val="left" w:pos="1470"/>
        </w:tabs>
        <w:bidi/>
        <w:jc w:val="both"/>
        <w:rPr>
          <w:rFonts w:ascii="Sakkal Majalla" w:hAnsi="Sakkal Majalla" w:cs="Sakkal Majalla"/>
          <w:sz w:val="28"/>
          <w:szCs w:val="28"/>
          <w:lang w:bidi="ar-IQ"/>
        </w:rPr>
      </w:pPr>
      <w:r w:rsidRPr="00037F17">
        <w:rPr>
          <w:rFonts w:ascii="Sakkal Majalla" w:hAnsi="Sakkal Majalla" w:cs="Sakkal Majalla" w:hint="cs"/>
          <w:sz w:val="28"/>
          <w:szCs w:val="28"/>
          <w:rtl/>
          <w:lang w:bidi="ar-IQ"/>
        </w:rPr>
        <w:t xml:space="preserve">     </w:t>
      </w:r>
      <w:r w:rsidRPr="00037F17">
        <w:rPr>
          <w:rFonts w:ascii="Sakkal Majalla" w:hAnsi="Sakkal Majalla" w:cs="Sakkal Majalla"/>
          <w:sz w:val="28"/>
          <w:szCs w:val="28"/>
          <w:rtl/>
          <w:lang w:bidi="ar-IQ"/>
        </w:rPr>
        <w:t xml:space="preserve">يشير ادوين سذرلاند ان معدلات الانحراف تختلف في المجتمعات المختلفة وفي الاوقات المختلفة. كما ان بعض قطاعات المجتمع تظهر معدلات عالية للانحراف بالمقارنة مع قطاعات اخرى. ويؤمن سذرلاند كغيره من علماء الاجتماع ان الجريمة والانحراف هي انماط من السلوك المتعلم </w:t>
      </w:r>
      <w:r w:rsidRPr="00037F17">
        <w:rPr>
          <w:rFonts w:ascii="Sakkal Majalla" w:hAnsi="Sakkal Majalla" w:cs="Sakkal Majalla" w:hint="cs"/>
          <w:sz w:val="28"/>
          <w:szCs w:val="28"/>
          <w:rtl/>
          <w:lang w:bidi="ar-IQ"/>
        </w:rPr>
        <w:t>وبتأثير</w:t>
      </w:r>
      <w:r w:rsidRPr="00037F17">
        <w:rPr>
          <w:rFonts w:ascii="Sakkal Majalla" w:hAnsi="Sakkal Majalla" w:cs="Sakkal Majalla"/>
          <w:sz w:val="28"/>
          <w:szCs w:val="28"/>
          <w:rtl/>
          <w:lang w:bidi="ar-IQ"/>
        </w:rPr>
        <w:t xml:space="preserve"> اسباب بيئية ( باستثناء </w:t>
      </w:r>
      <w:r w:rsidRPr="00037F17">
        <w:rPr>
          <w:rFonts w:ascii="Sakkal Majalla" w:hAnsi="Sakkal Majalla" w:cs="Sakkal Majalla" w:hint="cs"/>
          <w:sz w:val="28"/>
          <w:szCs w:val="28"/>
          <w:rtl/>
          <w:lang w:bidi="ar-IQ"/>
        </w:rPr>
        <w:t>الأسباب</w:t>
      </w:r>
      <w:r w:rsidRPr="00037F17">
        <w:rPr>
          <w:rFonts w:ascii="Sakkal Majalla" w:hAnsi="Sakkal Majalla" w:cs="Sakkal Majalla"/>
          <w:sz w:val="28"/>
          <w:szCs w:val="28"/>
          <w:rtl/>
          <w:lang w:bidi="ar-IQ"/>
        </w:rPr>
        <w:t xml:space="preserve"> الوراثية)</w:t>
      </w:r>
      <w:r w:rsidRPr="00037F17">
        <w:rPr>
          <w:rFonts w:ascii="Sakkal Majalla" w:hAnsi="Sakkal Majalla" w:cs="Sakkal Majalla"/>
          <w:sz w:val="28"/>
          <w:szCs w:val="28"/>
          <w:vertAlign w:val="superscript"/>
          <w:rtl/>
          <w:lang w:bidi="ar-IQ"/>
        </w:rPr>
        <w:footnoteReference w:id="10"/>
      </w:r>
      <w:r w:rsidRPr="00037F17">
        <w:rPr>
          <w:rFonts w:ascii="Sakkal Majalla" w:hAnsi="Sakkal Majalla" w:cs="Sakkal Majalla"/>
          <w:sz w:val="28"/>
          <w:szCs w:val="28"/>
          <w:lang w:bidi="ar-IQ"/>
        </w:rPr>
        <w:t xml:space="preserve"> </w:t>
      </w:r>
      <w:r w:rsidRPr="00037F17">
        <w:rPr>
          <w:rFonts w:ascii="Sakkal Majalla" w:hAnsi="Sakkal Majalla" w:cs="Sakkal Majalla"/>
          <w:sz w:val="28"/>
          <w:szCs w:val="28"/>
          <w:rtl/>
          <w:lang w:bidi="ar-IQ"/>
        </w:rPr>
        <w:t>لقد اعتبر سذرلاند لتفكك الاجتماعي سببا رئيسيا للسلوك الاجرامي، الا انه حاول ان يتجاوز هذا التفسير مؤكدا على مفهوم التفاوت في التنظيم الاجتماعي الذي تمتد جذور الجريمة فيه</w:t>
      </w:r>
      <w:r w:rsidRPr="00037F17">
        <w:rPr>
          <w:rFonts w:ascii="Sakkal Majalla" w:hAnsi="Sakkal Majalla" w:cs="Sakkal Majalla"/>
          <w:sz w:val="28"/>
          <w:szCs w:val="28"/>
          <w:vertAlign w:val="superscript"/>
          <w:rtl/>
          <w:lang w:bidi="ar-IQ"/>
        </w:rPr>
        <w:footnoteReference w:id="11"/>
      </w:r>
      <w:r w:rsidRPr="00037F17">
        <w:rPr>
          <w:rFonts w:ascii="Sakkal Majalla" w:hAnsi="Sakkal Majalla" w:cs="Sakkal Majalla"/>
          <w:sz w:val="28"/>
          <w:szCs w:val="28"/>
          <w:rtl/>
          <w:lang w:bidi="ar-IQ"/>
        </w:rPr>
        <w:t>.</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    من جانب اخر حاول </w:t>
      </w:r>
      <w:r w:rsidRPr="00037F17">
        <w:rPr>
          <w:rFonts w:ascii="Sakkal Majalla" w:hAnsi="Sakkal Majalla" w:cs="Sakkal Majalla" w:hint="cs"/>
          <w:sz w:val="28"/>
          <w:szCs w:val="28"/>
          <w:rtl/>
          <w:lang w:bidi="ar-IQ"/>
        </w:rPr>
        <w:t>ألبرت</w:t>
      </w:r>
      <w:r w:rsidRPr="00037F17">
        <w:rPr>
          <w:rFonts w:ascii="Sakkal Majalla" w:hAnsi="Sakkal Majalla" w:cs="Sakkal Majalla"/>
          <w:sz w:val="28"/>
          <w:szCs w:val="28"/>
          <w:rtl/>
          <w:lang w:bidi="ar-IQ"/>
        </w:rPr>
        <w:t xml:space="preserve"> كوهين أن يفسر ظهور الثقافة الخاصة الجانحة وتركزها في بعض قطاعات البناء الاجتماعي واتسامها بسمات معينة في كتابه (الاولاد الجانحون). ويرى ان هذه الثقافة الخاصة هي نتاج للبناء الطبقي في المجتمع فسلوك العصابات الجانحة يعكس تعبيرا لحل جماعي لمشكلات يواجهها افراد الطبقة العاملة واهمها مشكلة المكانة الاجتماعية والحاجات غير المشبعة والاحباطات التي تعانيها الطبقة الدنيا في عالم تسوده قيم الطبقة الوسطى</w:t>
      </w:r>
      <w:r w:rsidRPr="00037F17">
        <w:rPr>
          <w:rFonts w:ascii="Sakkal Majalla" w:hAnsi="Sakkal Majalla" w:cs="Sakkal Majalla"/>
          <w:sz w:val="28"/>
          <w:szCs w:val="28"/>
          <w:vertAlign w:val="superscript"/>
          <w:rtl/>
          <w:lang w:bidi="ar-IQ"/>
        </w:rPr>
        <w:footnoteReference w:id="12"/>
      </w:r>
      <w:r w:rsidRPr="00037F17">
        <w:rPr>
          <w:rFonts w:ascii="Sakkal Majalla" w:hAnsi="Sakkal Majalla" w:cs="Sakkal Majalla"/>
          <w:sz w:val="28"/>
          <w:szCs w:val="28"/>
          <w:rtl/>
          <w:lang w:bidi="ar-IQ"/>
        </w:rPr>
        <w:t>.</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hint="cs"/>
          <w:sz w:val="28"/>
          <w:szCs w:val="28"/>
          <w:rtl/>
          <w:lang w:bidi="ar-IQ"/>
        </w:rPr>
        <w:t xml:space="preserve">     </w:t>
      </w:r>
      <w:r w:rsidRPr="00037F17">
        <w:rPr>
          <w:rFonts w:ascii="Sakkal Majalla" w:hAnsi="Sakkal Majalla" w:cs="Sakkal Majalla"/>
          <w:sz w:val="28"/>
          <w:szCs w:val="28"/>
          <w:rtl/>
          <w:lang w:bidi="ar-IQ"/>
        </w:rPr>
        <w:t xml:space="preserve">ان هذه التطورات النظرية </w:t>
      </w:r>
      <w:r w:rsidRPr="00037F17">
        <w:rPr>
          <w:rFonts w:ascii="Sakkal Majalla" w:hAnsi="Sakkal Majalla" w:cs="Sakkal Majalla" w:hint="cs"/>
          <w:sz w:val="28"/>
          <w:szCs w:val="28"/>
          <w:rtl/>
          <w:lang w:bidi="ar-IQ"/>
        </w:rPr>
        <w:t>لا تنفصل</w:t>
      </w:r>
      <w:r w:rsidRPr="00037F17">
        <w:rPr>
          <w:rFonts w:ascii="Sakkal Majalla" w:hAnsi="Sakkal Majalla" w:cs="Sakkal Majalla"/>
          <w:sz w:val="28"/>
          <w:szCs w:val="28"/>
          <w:rtl/>
          <w:lang w:bidi="ar-IQ"/>
        </w:rPr>
        <w:t xml:space="preserve"> عن بعضها. غير انها -</w:t>
      </w:r>
      <w:r w:rsidRPr="00037F17">
        <w:rPr>
          <w:rFonts w:ascii="Sakkal Majalla" w:hAnsi="Sakkal Majalla" w:cs="Sakkal Majalla" w:hint="cs"/>
          <w:sz w:val="28"/>
          <w:szCs w:val="28"/>
          <w:rtl/>
          <w:lang w:bidi="ar-IQ"/>
        </w:rPr>
        <w:t>جميعا-نتاج</w:t>
      </w:r>
      <w:r w:rsidRPr="00037F17">
        <w:rPr>
          <w:rFonts w:ascii="Sakkal Majalla" w:hAnsi="Sakkal Majalla" w:cs="Sakkal Majalla"/>
          <w:sz w:val="28"/>
          <w:szCs w:val="28"/>
          <w:rtl/>
          <w:lang w:bidi="ar-IQ"/>
        </w:rPr>
        <w:t xml:space="preserve"> الثقافة التي وجدت فيها وانطلقت من اوضاعها ومشكلاتها. وذلك </w:t>
      </w:r>
      <w:r w:rsidRPr="00037F17">
        <w:rPr>
          <w:rFonts w:ascii="Sakkal Majalla" w:hAnsi="Sakkal Majalla" w:cs="Sakkal Majalla" w:hint="cs"/>
          <w:sz w:val="28"/>
          <w:szCs w:val="28"/>
          <w:rtl/>
          <w:lang w:bidi="ar-IQ"/>
        </w:rPr>
        <w:t>لا يعني</w:t>
      </w:r>
      <w:r w:rsidRPr="00037F17">
        <w:rPr>
          <w:rFonts w:ascii="Sakkal Majalla" w:hAnsi="Sakkal Majalla" w:cs="Sakkal Majalla"/>
          <w:sz w:val="28"/>
          <w:szCs w:val="28"/>
          <w:rtl/>
          <w:lang w:bidi="ar-IQ"/>
        </w:rPr>
        <w:t xml:space="preserve"> ان كل قضاياها، </w:t>
      </w:r>
      <w:r w:rsidRPr="00037F17">
        <w:rPr>
          <w:rFonts w:ascii="Sakkal Majalla" w:hAnsi="Sakkal Majalla" w:cs="Sakkal Majalla" w:hint="cs"/>
          <w:sz w:val="28"/>
          <w:szCs w:val="28"/>
          <w:rtl/>
          <w:lang w:bidi="ar-IQ"/>
        </w:rPr>
        <w:t>لا تنسجم</w:t>
      </w:r>
      <w:r w:rsidRPr="00037F17">
        <w:rPr>
          <w:rFonts w:ascii="Sakkal Majalla" w:hAnsi="Sakkal Majalla" w:cs="Sakkal Majalla"/>
          <w:sz w:val="28"/>
          <w:szCs w:val="28"/>
          <w:rtl/>
          <w:lang w:bidi="ar-IQ"/>
        </w:rPr>
        <w:t xml:space="preserve"> مع اوضاع ومشكلات مجتمعات الدول النامية ومنها العراق. ففي سبيل المثال، وكما سنشير ضمن القضايا ذات الصلة بالجنوح في المجتمع العراقي. ان لمفاهيم التفكك الاجتماعي والفقر، والوصم الاجتماعي، اهمية في تحليل ظاهرة الجنوح في العراق، لكن مفهوما ضمن الثقافة </w:t>
      </w:r>
      <w:r w:rsidRPr="00037F17">
        <w:rPr>
          <w:rFonts w:ascii="Sakkal Majalla" w:hAnsi="Sakkal Majalla" w:cs="Sakkal Majalla"/>
          <w:sz w:val="28"/>
          <w:szCs w:val="28"/>
          <w:rtl/>
          <w:lang w:bidi="ar-IQ"/>
        </w:rPr>
        <w:lastRenderedPageBreak/>
        <w:t xml:space="preserve">الغربية </w:t>
      </w:r>
      <w:r w:rsidRPr="00037F17">
        <w:rPr>
          <w:rFonts w:ascii="Sakkal Majalla" w:hAnsi="Sakkal Majalla" w:cs="Sakkal Majalla"/>
          <w:sz w:val="28"/>
          <w:szCs w:val="28"/>
          <w:lang w:bidi="ar-IQ"/>
        </w:rPr>
        <w:t xml:space="preserve">sub-culture </w:t>
      </w:r>
      <w:r w:rsidRPr="00037F17">
        <w:rPr>
          <w:rFonts w:ascii="Sakkal Majalla" w:hAnsi="Sakkal Majalla" w:cs="Sakkal Majalla"/>
          <w:sz w:val="28"/>
          <w:szCs w:val="28"/>
          <w:rtl/>
          <w:lang w:bidi="ar-IQ"/>
        </w:rPr>
        <w:t xml:space="preserve"> للجنوح قد </w:t>
      </w:r>
      <w:r w:rsidRPr="00037F17">
        <w:rPr>
          <w:rFonts w:ascii="Sakkal Majalla" w:hAnsi="Sakkal Majalla" w:cs="Sakkal Majalla" w:hint="cs"/>
          <w:sz w:val="28"/>
          <w:szCs w:val="28"/>
          <w:rtl/>
          <w:lang w:bidi="ar-IQ"/>
        </w:rPr>
        <w:t>لا يكون</w:t>
      </w:r>
      <w:r w:rsidRPr="00037F17">
        <w:rPr>
          <w:rFonts w:ascii="Sakkal Majalla" w:hAnsi="Sakkal Majalla" w:cs="Sakkal Majalla"/>
          <w:sz w:val="28"/>
          <w:szCs w:val="28"/>
          <w:rtl/>
          <w:lang w:bidi="ar-IQ"/>
        </w:rPr>
        <w:t xml:space="preserve"> واضحا الا في بعض انماط الانحراف كالتشرد والتسول، ةبين اطفال الشوارع. </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لقد تطورت المرجعيات التفسيرية لجنوح الاحداث </w:t>
      </w:r>
      <w:r w:rsidRPr="00037F17">
        <w:rPr>
          <w:rFonts w:ascii="Sakkal Majalla" w:hAnsi="Sakkal Majalla" w:cs="Sakkal Majalla" w:hint="cs"/>
          <w:sz w:val="28"/>
          <w:szCs w:val="28"/>
          <w:rtl/>
          <w:lang w:bidi="ar-IQ"/>
        </w:rPr>
        <w:t>لأسباب</w:t>
      </w:r>
      <w:r w:rsidRPr="00037F17">
        <w:rPr>
          <w:rFonts w:ascii="Sakkal Majalla" w:hAnsi="Sakkal Majalla" w:cs="Sakkal Majalla"/>
          <w:sz w:val="28"/>
          <w:szCs w:val="28"/>
          <w:rtl/>
          <w:lang w:bidi="ar-IQ"/>
        </w:rPr>
        <w:t xml:space="preserve"> عديدة لعل في مقدمتها </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-اتساع الظاهرة، وتعاظم ال</w:t>
      </w:r>
      <w:r w:rsidRPr="00037F17">
        <w:rPr>
          <w:rFonts w:ascii="Sakkal Majalla" w:hAnsi="Sakkal Majalla" w:cs="Sakkal Majalla" w:hint="cs"/>
          <w:sz w:val="28"/>
          <w:szCs w:val="28"/>
          <w:rtl/>
          <w:lang w:bidi="ar-IQ"/>
        </w:rPr>
        <w:t>خط</w:t>
      </w:r>
      <w:r w:rsidRPr="00037F17">
        <w:rPr>
          <w:rFonts w:ascii="Sakkal Majalla" w:hAnsi="Sakkal Majalla" w:cs="Sakkal Majalla"/>
          <w:sz w:val="28"/>
          <w:szCs w:val="28"/>
          <w:rtl/>
          <w:lang w:bidi="ar-IQ"/>
        </w:rPr>
        <w:t>ر الاجتماعي الذي تمثله.</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hint="cs"/>
          <w:sz w:val="28"/>
          <w:szCs w:val="28"/>
          <w:rtl/>
          <w:lang w:bidi="ar-IQ"/>
        </w:rPr>
        <w:t xml:space="preserve">    </w:t>
      </w:r>
      <w:r w:rsidRPr="00037F17">
        <w:rPr>
          <w:rFonts w:ascii="Sakkal Majalla" w:hAnsi="Sakkal Majalla" w:cs="Sakkal Majalla"/>
          <w:sz w:val="28"/>
          <w:szCs w:val="28"/>
          <w:rtl/>
          <w:lang w:bidi="ar-IQ"/>
        </w:rPr>
        <w:t>التطور الذي شهده النصف الثاني من القرن التاسع عشر وخصوصا في مجالات القانون وعلم الاجتماع وعلم النفس وغيرها، والذي افضى الى تنامي رؤية جديدة للمشكلات الاجتماعية و</w:t>
      </w:r>
      <w:r w:rsidRPr="00037F17">
        <w:rPr>
          <w:rFonts w:ascii="Sakkal Majalla" w:hAnsi="Sakkal Majalla" w:cs="Sakkal Majalla" w:hint="cs"/>
          <w:sz w:val="28"/>
          <w:szCs w:val="28"/>
          <w:rtl/>
          <w:lang w:bidi="ar-IQ"/>
        </w:rPr>
        <w:t xml:space="preserve">لا سيما </w:t>
      </w:r>
      <w:r w:rsidRPr="00037F17">
        <w:rPr>
          <w:rFonts w:ascii="Sakkal Majalla" w:hAnsi="Sakkal Majalla" w:cs="Sakkal Majalla"/>
          <w:sz w:val="28"/>
          <w:szCs w:val="28"/>
          <w:rtl/>
          <w:lang w:bidi="ar-IQ"/>
        </w:rPr>
        <w:t xml:space="preserve">في المجتمعات الغربية. رؤية تنويرية، انسانية تتحرر من مفاهيم الايذاء المحض، والانتقام وتتبنى اجراءات اصلاحية. ومع ان هذا التطور كان بطيئا الى حد ما الا انه </w:t>
      </w:r>
      <w:r w:rsidRPr="00037F17">
        <w:rPr>
          <w:rFonts w:ascii="Sakkal Majalla" w:hAnsi="Sakkal Majalla" w:cs="Sakkal Majalla" w:hint="cs"/>
          <w:sz w:val="28"/>
          <w:szCs w:val="28"/>
          <w:rtl/>
          <w:lang w:bidi="ar-IQ"/>
        </w:rPr>
        <w:t>أثمر</w:t>
      </w:r>
      <w:r w:rsidRPr="00037F17">
        <w:rPr>
          <w:rFonts w:ascii="Sakkal Majalla" w:hAnsi="Sakkal Majalla" w:cs="Sakkal Majalla"/>
          <w:sz w:val="28"/>
          <w:szCs w:val="28"/>
          <w:rtl/>
          <w:lang w:bidi="ar-IQ"/>
        </w:rPr>
        <w:t xml:space="preserve"> اطرا مرجعية متعددة لتفسير هذه الظاهرة.</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    ان الفرق الواضح بين المجتمعات الغربية، وبين المجتمعات النامية. وخصوصا الشرقية منها، يكمن في ان المشكلات الاجتماعية الكبرى التي تصاحبت مع حركات التصنيع والتحضر، صاحبتها ايضا عملية نمو كبيرة ومؤثرة في علوم الانسان والمجتمع. اما في المجتمعات النامية فان تلك الحركات، لم تصاحبها حركة بحث علمي منتج. ففي سبيل المثال وردت اول اشارة لجنوح الاحداث في قانون الجزاء العثماني (1853) كما اشرنا، كنتيجة لمحاولات التحديث في الدولة العثمانية، الا ان المجتمعات التي خضعت للعثمانيين ومنها العراق لم تؤسس الجهاز القضائي المطلوب بناء</w:t>
      </w:r>
      <w:r w:rsidRPr="00037F17">
        <w:rPr>
          <w:rFonts w:ascii="Sakkal Majalla" w:hAnsi="Sakkal Majalla" w:cs="Sakkal Majalla" w:hint="cs"/>
          <w:sz w:val="28"/>
          <w:szCs w:val="28"/>
          <w:rtl/>
          <w:lang w:bidi="ar-IQ"/>
        </w:rPr>
        <w:t>ً</w:t>
      </w:r>
      <w:r w:rsidRPr="00037F17">
        <w:rPr>
          <w:rFonts w:ascii="Sakkal Majalla" w:hAnsi="Sakkal Majalla" w:cs="Sakkal Majalla"/>
          <w:sz w:val="28"/>
          <w:szCs w:val="28"/>
          <w:rtl/>
          <w:lang w:bidi="ar-IQ"/>
        </w:rPr>
        <w:t xml:space="preserve"> على ذلك القانون الافي وقت </w:t>
      </w:r>
      <w:r w:rsidRPr="00037F17">
        <w:rPr>
          <w:rFonts w:ascii="Sakkal Majalla" w:hAnsi="Sakkal Majalla" w:cs="Sakkal Majalla" w:hint="cs"/>
          <w:sz w:val="28"/>
          <w:szCs w:val="28"/>
          <w:rtl/>
          <w:lang w:bidi="ar-IQ"/>
        </w:rPr>
        <w:t>متأخر، ومع</w:t>
      </w:r>
      <w:r w:rsidRPr="00037F17">
        <w:rPr>
          <w:rFonts w:ascii="Sakkal Majalla" w:hAnsi="Sakkal Majalla" w:cs="Sakkal Majalla"/>
          <w:sz w:val="28"/>
          <w:szCs w:val="28"/>
          <w:rtl/>
          <w:lang w:bidi="ar-IQ"/>
        </w:rPr>
        <w:t xml:space="preserve"> ان الهجرة </w:t>
      </w:r>
      <w:r w:rsidRPr="00037F17">
        <w:rPr>
          <w:rFonts w:ascii="Sakkal Majalla" w:hAnsi="Sakkal Majalla" w:cs="Sakkal Majalla" w:hint="cs"/>
          <w:sz w:val="28"/>
          <w:szCs w:val="28"/>
          <w:rtl/>
          <w:lang w:bidi="ar-IQ"/>
        </w:rPr>
        <w:t>بدأت</w:t>
      </w:r>
      <w:r w:rsidRPr="00037F17">
        <w:rPr>
          <w:rFonts w:ascii="Sakkal Majalla" w:hAnsi="Sakkal Majalla" w:cs="Sakkal Majalla"/>
          <w:sz w:val="28"/>
          <w:szCs w:val="28"/>
          <w:rtl/>
          <w:lang w:bidi="ar-IQ"/>
        </w:rPr>
        <w:t xml:space="preserve"> في العراق منذ </w:t>
      </w:r>
      <w:r w:rsidRPr="00037F17">
        <w:rPr>
          <w:rFonts w:ascii="Sakkal Majalla" w:hAnsi="Sakkal Majalla" w:cs="Sakkal Majalla" w:hint="cs"/>
          <w:sz w:val="28"/>
          <w:szCs w:val="28"/>
          <w:rtl/>
          <w:lang w:bidi="ar-IQ"/>
        </w:rPr>
        <w:t>العشرينات وتعاظمت</w:t>
      </w:r>
      <w:r w:rsidRPr="00037F17">
        <w:rPr>
          <w:rFonts w:ascii="Sakkal Majalla" w:hAnsi="Sakkal Majalla" w:cs="Sakkal Majalla"/>
          <w:sz w:val="28"/>
          <w:szCs w:val="28"/>
          <w:rtl/>
          <w:lang w:bidi="ar-IQ"/>
        </w:rPr>
        <w:t xml:space="preserve"> مع مر السنين</w:t>
      </w:r>
      <w:r w:rsidRPr="00037F17">
        <w:rPr>
          <w:rFonts w:ascii="Sakkal Majalla" w:hAnsi="Sakkal Majalla" w:cs="Sakkal Majalla"/>
          <w:sz w:val="28"/>
          <w:szCs w:val="28"/>
          <w:vertAlign w:val="superscript"/>
          <w:rtl/>
          <w:lang w:bidi="ar-IQ"/>
        </w:rPr>
        <w:footnoteReference w:id="13"/>
      </w:r>
      <w:r w:rsidRPr="00037F17">
        <w:rPr>
          <w:rFonts w:ascii="Sakkal Majalla" w:hAnsi="Sakkal Majalla" w:cs="Sakkal Majalla"/>
          <w:sz w:val="28"/>
          <w:szCs w:val="28"/>
          <w:rtl/>
          <w:lang w:bidi="ar-IQ"/>
        </w:rPr>
        <w:t xml:space="preserve"> فان حركة التصنيع الفعلية لم تبدا الا في العقد الخامس من القرن الماضي، مع بداية تأسيس مجلس الاعمار ثم بعد عام 1958. الا ان الجهود العلمية التي بدأت هي الاخرى في العقد الخامس ظلت في حدود نقل المؤلفات الغربية في علم الاجتماع وعلم النفس والانثروبولوجيا وغيرها، ولم يكن هناك الا</w:t>
      </w:r>
      <w:r w:rsidRPr="00037F17">
        <w:rPr>
          <w:rFonts w:ascii="Sakkal Majalla" w:hAnsi="Sakkal Majalla" w:cs="Sakkal Majalla" w:hint="cs"/>
          <w:sz w:val="28"/>
          <w:szCs w:val="28"/>
          <w:rtl/>
          <w:lang w:bidi="ar-IQ"/>
        </w:rPr>
        <w:t xml:space="preserve"> </w:t>
      </w:r>
      <w:r w:rsidRPr="00037F17">
        <w:rPr>
          <w:rFonts w:ascii="Sakkal Majalla" w:hAnsi="Sakkal Majalla" w:cs="Sakkal Majalla"/>
          <w:sz w:val="28"/>
          <w:szCs w:val="28"/>
          <w:rtl/>
          <w:lang w:bidi="ar-IQ"/>
        </w:rPr>
        <w:t>القليل جدا من البحوث الميدانية الاصيلة، كما ان تأسيس اول مركز للبحوث الاجتماعية والجنائية تأخر حتى مطلع سبعينات القرن الماضي حيث اجريت اولى الدراسات الميدانية لمشكلات التسول ، والجنوح، والبغاء والمناطق المتخلفة والهجرة وغيرها.</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ومع كل </w:t>
      </w:r>
      <w:r w:rsidRPr="00037F17">
        <w:rPr>
          <w:rFonts w:ascii="Sakkal Majalla" w:hAnsi="Sakkal Majalla" w:cs="Sakkal Majalla" w:hint="cs"/>
          <w:sz w:val="28"/>
          <w:szCs w:val="28"/>
          <w:rtl/>
          <w:lang w:bidi="ar-IQ"/>
        </w:rPr>
        <w:t>ما تقدم</w:t>
      </w:r>
      <w:r w:rsidRPr="00037F17">
        <w:rPr>
          <w:rFonts w:ascii="Sakkal Majalla" w:hAnsi="Sakkal Majalla" w:cs="Sakkal Majalla"/>
          <w:sz w:val="28"/>
          <w:szCs w:val="28"/>
          <w:rtl/>
          <w:lang w:bidi="ar-IQ"/>
        </w:rPr>
        <w:t xml:space="preserve"> يمكن القول ان الجهد العلمي لم يثمر عن وضع اطر مرجعية للتفسير ويبدو ان الرسائل الاكاديمية التي كتبت تميزت -على قلتها- بسطحية التنظير والتركيز على الجوانب القانونية والمؤسسية. </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t xml:space="preserve">    ان مراجعة للمرجعيات التفسيرية العلمية </w:t>
      </w:r>
      <w:r w:rsidRPr="00037F17">
        <w:rPr>
          <w:rFonts w:ascii="Sakkal Majalla" w:hAnsi="Sakkal Majalla" w:cs="Sakkal Majalla" w:hint="cs"/>
          <w:sz w:val="28"/>
          <w:szCs w:val="28"/>
          <w:rtl/>
          <w:lang w:bidi="ar-IQ"/>
        </w:rPr>
        <w:t>ولأوضاع</w:t>
      </w:r>
      <w:r w:rsidRPr="00037F17">
        <w:rPr>
          <w:rFonts w:ascii="Sakkal Majalla" w:hAnsi="Sakkal Majalla" w:cs="Sakkal Majalla"/>
          <w:sz w:val="28"/>
          <w:szCs w:val="28"/>
          <w:rtl/>
          <w:lang w:bidi="ar-IQ"/>
        </w:rPr>
        <w:t xml:space="preserve"> المجتمع العراقي وخصوصياته الثقافية تمكن المتابع من افتراض عدد من القضايا </w:t>
      </w:r>
      <w:r w:rsidRPr="00037F17">
        <w:rPr>
          <w:rFonts w:ascii="Sakkal Majalla" w:hAnsi="Sakkal Majalla" w:cs="Sakkal Majalla"/>
          <w:sz w:val="28"/>
          <w:szCs w:val="28"/>
          <w:lang w:bidi="ar-IQ"/>
        </w:rPr>
        <w:t xml:space="preserve">proposition </w:t>
      </w:r>
      <w:r w:rsidRPr="00037F17">
        <w:rPr>
          <w:rFonts w:ascii="Sakkal Majalla" w:hAnsi="Sakkal Majalla" w:cs="Sakkal Majalla"/>
          <w:sz w:val="28"/>
          <w:szCs w:val="28"/>
          <w:rtl/>
          <w:lang w:bidi="ar-IQ"/>
        </w:rPr>
        <w:t xml:space="preserve"> التي يمكن ان تشكل إطارا تصوريا </w:t>
      </w:r>
      <w:r w:rsidRPr="00037F17">
        <w:rPr>
          <w:rFonts w:ascii="Sakkal Majalla" w:hAnsi="Sakkal Majalla" w:cs="Sakkal Majalla" w:hint="cs"/>
          <w:sz w:val="28"/>
          <w:szCs w:val="28"/>
          <w:rtl/>
          <w:lang w:bidi="ar-IQ"/>
        </w:rPr>
        <w:t>لأبرز</w:t>
      </w:r>
      <w:r w:rsidRPr="00037F17">
        <w:rPr>
          <w:rFonts w:ascii="Sakkal Majalla" w:hAnsi="Sakkal Majalla" w:cs="Sakkal Majalla"/>
          <w:sz w:val="28"/>
          <w:szCs w:val="28"/>
          <w:rtl/>
          <w:lang w:bidi="ar-IQ"/>
        </w:rPr>
        <w:t xml:space="preserve"> المتغيرات </w:t>
      </w:r>
      <w:r w:rsidRPr="00037F17">
        <w:rPr>
          <w:rFonts w:ascii="Sakkal Majalla" w:hAnsi="Sakkal Majalla" w:cs="Sakkal Majalla" w:hint="cs"/>
          <w:sz w:val="28"/>
          <w:szCs w:val="28"/>
          <w:rtl/>
          <w:lang w:bidi="ar-IQ"/>
        </w:rPr>
        <w:t>المجتمعية</w:t>
      </w:r>
      <w:r w:rsidRPr="00037F17">
        <w:rPr>
          <w:rFonts w:ascii="Sakkal Majalla" w:hAnsi="Sakkal Majalla" w:cs="Sakkal Majalla"/>
          <w:sz w:val="28"/>
          <w:szCs w:val="28"/>
          <w:rtl/>
          <w:lang w:bidi="ar-IQ"/>
        </w:rPr>
        <w:t xml:space="preserve"> التي شهدها المجتمع العراقي خلال العقود الاخيرة. </w:t>
      </w:r>
    </w:p>
    <w:p w:rsidR="00037F17" w:rsidRPr="00037F17" w:rsidRDefault="00037F17" w:rsidP="00037F17">
      <w:pPr>
        <w:tabs>
          <w:tab w:val="left" w:pos="1470"/>
        </w:tabs>
        <w:bidi/>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lastRenderedPageBreak/>
        <w:t xml:space="preserve">ان من اهم القضايا </w:t>
      </w:r>
      <w:r w:rsidRPr="00037F17">
        <w:rPr>
          <w:rFonts w:ascii="Sakkal Majalla" w:hAnsi="Sakkal Majalla" w:cs="Sakkal Majalla"/>
          <w:sz w:val="28"/>
          <w:szCs w:val="28"/>
          <w:lang w:bidi="ar-IQ"/>
        </w:rPr>
        <w:t>proposition</w:t>
      </w:r>
      <w:r w:rsidRPr="00037F17">
        <w:rPr>
          <w:rFonts w:ascii="Sakkal Majalla" w:hAnsi="Sakkal Majalla" w:cs="Sakkal Majalla"/>
          <w:sz w:val="28"/>
          <w:szCs w:val="28"/>
          <w:rtl/>
          <w:lang w:bidi="ar-IQ"/>
        </w:rPr>
        <w:t xml:space="preserve"> التي يمكن ان تشكل مدخلا نظريا تفسيريا لجنوح الاحداث في العراق، ومع ملاحظة ، ان هذه القضايا تنطبق على معظم بلدان العالم الثالث، وعلى كل البلدان العربية- هي: </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ان جنوح الاحداث في العراق ظاهرة حضرية مع ان التحضر </w:t>
      </w:r>
      <w:r w:rsidRPr="00037F17">
        <w:rPr>
          <w:rFonts w:ascii="Sakkal Majalla" w:hAnsi="Sakkal Majalla" w:cs="Sakkal Majalla"/>
          <w:sz w:val="28"/>
          <w:szCs w:val="28"/>
          <w:lang w:bidi="ar-IQ"/>
        </w:rPr>
        <w:t>urbanism</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لا يشكل</w:t>
      </w:r>
      <w:r w:rsidRPr="00037F17">
        <w:rPr>
          <w:rFonts w:ascii="Sakkal Majalla" w:hAnsi="Sakkal Majalla" w:cs="Sakkal Majalla"/>
          <w:sz w:val="28"/>
          <w:szCs w:val="28"/>
          <w:rtl/>
          <w:lang w:bidi="ar-IQ"/>
        </w:rPr>
        <w:t xml:space="preserve"> طريقة حياة </w:t>
      </w:r>
      <w:r w:rsidRPr="00037F17">
        <w:rPr>
          <w:rFonts w:ascii="Sakkal Majalla" w:hAnsi="Sakkal Majalla" w:cs="Sakkal Majalla"/>
          <w:sz w:val="28"/>
          <w:szCs w:val="28"/>
          <w:lang w:bidi="ar-IQ"/>
        </w:rPr>
        <w:t>way of life</w:t>
      </w:r>
      <w:r w:rsidRPr="00037F17">
        <w:rPr>
          <w:rFonts w:ascii="Sakkal Majalla" w:hAnsi="Sakkal Majalla" w:cs="Sakkal Majalla"/>
          <w:sz w:val="28"/>
          <w:szCs w:val="28"/>
          <w:rtl/>
          <w:lang w:bidi="ar-IQ"/>
        </w:rPr>
        <w:t xml:space="preserve"> على النحو الذي عرضه علماء اجتماع مثل لويس ويرث في دراسته </w:t>
      </w:r>
      <w:r w:rsidRPr="00037F17">
        <w:rPr>
          <w:rFonts w:ascii="Sakkal Majalla" w:hAnsi="Sakkal Majalla" w:cs="Sakkal Majalla" w:hint="cs"/>
          <w:sz w:val="28"/>
          <w:szCs w:val="28"/>
          <w:rtl/>
          <w:lang w:bidi="ar-IQ"/>
        </w:rPr>
        <w:t>الشهيرة</w:t>
      </w:r>
      <w:r w:rsidRPr="00037F17">
        <w:rPr>
          <w:rFonts w:ascii="Sakkal Majalla" w:hAnsi="Sakkal Majalla" w:cs="Sakkal Majalla"/>
          <w:sz w:val="28"/>
          <w:szCs w:val="28"/>
          <w:lang w:bidi="ar-IQ"/>
        </w:rPr>
        <w:t xml:space="preserve"> urbanism as a way of life</w:t>
      </w:r>
      <w:r w:rsidRPr="00037F17">
        <w:rPr>
          <w:rFonts w:ascii="Sakkal Majalla" w:hAnsi="Sakkal Majalla" w:cs="Sakkal Majalla"/>
          <w:sz w:val="28"/>
          <w:szCs w:val="28"/>
          <w:vertAlign w:val="superscript"/>
          <w:lang w:bidi="ar-IQ"/>
        </w:rPr>
        <w:t xml:space="preserve"> </w:t>
      </w:r>
      <w:r w:rsidRPr="00037F17">
        <w:rPr>
          <w:rFonts w:ascii="Sakkal Majalla" w:hAnsi="Sakkal Majalla" w:cs="Sakkal Majalla"/>
          <w:sz w:val="28"/>
          <w:szCs w:val="28"/>
          <w:vertAlign w:val="superscript"/>
          <w:lang w:bidi="ar-IQ"/>
        </w:rPr>
        <w:footnoteReference w:id="14"/>
      </w:r>
      <w:r w:rsidRPr="00037F17">
        <w:rPr>
          <w:rFonts w:ascii="Sakkal Majalla" w:hAnsi="Sakkal Majalla" w:cs="Sakkal Majalla"/>
          <w:sz w:val="28"/>
          <w:szCs w:val="28"/>
          <w:rtl/>
          <w:lang w:bidi="ar-IQ"/>
        </w:rPr>
        <w:t xml:space="preserve"> </w:t>
      </w:r>
      <w:r w:rsidRPr="00037F17">
        <w:rPr>
          <w:rFonts w:ascii="Sakkal Majalla" w:hAnsi="Sakkal Majalla" w:cs="Sakkal Majalla"/>
          <w:sz w:val="28"/>
          <w:szCs w:val="28"/>
          <w:lang w:bidi="ar-IQ"/>
        </w:rPr>
        <w:t xml:space="preserve"> </w:t>
      </w:r>
      <w:r w:rsidRPr="00037F17">
        <w:rPr>
          <w:rFonts w:ascii="Sakkal Majalla" w:hAnsi="Sakkal Majalla" w:cs="Sakkal Majalla"/>
          <w:sz w:val="28"/>
          <w:szCs w:val="28"/>
          <w:rtl/>
          <w:lang w:bidi="ar-IQ"/>
        </w:rPr>
        <w:t xml:space="preserve">، فالمدينة العراقية </w:t>
      </w:r>
      <w:r w:rsidRPr="00037F17">
        <w:rPr>
          <w:rFonts w:ascii="Sakkal Majalla" w:hAnsi="Sakkal Majalla" w:cs="Sakkal Majalla" w:hint="cs"/>
          <w:sz w:val="28"/>
          <w:szCs w:val="28"/>
          <w:rtl/>
          <w:lang w:bidi="ar-IQ"/>
        </w:rPr>
        <w:t>لا تخفي</w:t>
      </w:r>
      <w:r w:rsidRPr="00037F17">
        <w:rPr>
          <w:rFonts w:ascii="Sakkal Majalla" w:hAnsi="Sakkal Majalla" w:cs="Sakkal Majalla"/>
          <w:sz w:val="28"/>
          <w:szCs w:val="28"/>
          <w:rtl/>
          <w:lang w:bidi="ar-IQ"/>
        </w:rPr>
        <w:t xml:space="preserve"> طابع الترف الواضح في حياة سكانها. غير ان هذه القضية بحد ذاتها ذات صلة وثيقة بمشكلة الجنوح لان التريف ارتبط بموجات الهجرة الكثيفة الى المدن الرئيسية ( بغداد/ البصرة /الموصل ) من محافظات تميزت بشدة الضغوط الاقطاعية والحرمان الى جانب ما تمثله مدن الجنوب من فرص عمل وخدمات وغيرها. وهذا يعني ان من المتوقع ان يكون </w:t>
      </w:r>
      <w:r w:rsidRPr="00037F17">
        <w:rPr>
          <w:rFonts w:ascii="Sakkal Majalla" w:hAnsi="Sakkal Majalla" w:cs="Sakkal Majalla" w:hint="cs"/>
          <w:sz w:val="28"/>
          <w:szCs w:val="28"/>
          <w:rtl/>
          <w:lang w:bidi="ar-IQ"/>
        </w:rPr>
        <w:t>للأصول</w:t>
      </w:r>
      <w:r w:rsidRPr="00037F17">
        <w:rPr>
          <w:rFonts w:ascii="Sakkal Majalla" w:hAnsi="Sakkal Majalla" w:cs="Sakkal Majalla"/>
          <w:sz w:val="28"/>
          <w:szCs w:val="28"/>
          <w:rtl/>
          <w:lang w:bidi="ar-IQ"/>
        </w:rPr>
        <w:t xml:space="preserve"> الريفية حضورها في سير حياة الجانحين وان كانت اقامتهم الحالية في الحضر.</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ان من المهم ملاحظة ان التحضر في العراق، كان عبارة عن حركة سكانية كثيفة حمل البشر فيها عاداتهم وتقاليدهم الى مستوطنات قائمة لم تكن مستعدة لاستقبالهم لكن عوامل الطرد كانت قوية</w:t>
      </w:r>
      <w:r w:rsidRPr="00037F17">
        <w:rPr>
          <w:rFonts w:ascii="Sakkal Majalla" w:hAnsi="Sakkal Majalla" w:cs="Sakkal Majalla"/>
          <w:sz w:val="28"/>
          <w:szCs w:val="28"/>
          <w:vertAlign w:val="superscript"/>
          <w:rtl/>
          <w:lang w:bidi="ar-IQ"/>
        </w:rPr>
        <w:footnoteReference w:id="15"/>
      </w:r>
      <w:r w:rsidRPr="00037F17">
        <w:rPr>
          <w:rFonts w:ascii="Sakkal Majalla" w:hAnsi="Sakkal Majalla" w:cs="Sakkal Majalla"/>
          <w:sz w:val="28"/>
          <w:szCs w:val="28"/>
          <w:rtl/>
          <w:lang w:bidi="ar-IQ"/>
        </w:rPr>
        <w:t xml:space="preserve">، مقابل مغريات (فرص عمل / سكن افضل / علاقات افضل..) لم تحقق دائما. بل على </w:t>
      </w:r>
      <w:r w:rsidRPr="00037F17">
        <w:rPr>
          <w:rFonts w:ascii="Sakkal Majalla" w:hAnsi="Sakkal Majalla" w:cs="Sakkal Majalla" w:hint="cs"/>
          <w:sz w:val="28"/>
          <w:szCs w:val="28"/>
          <w:rtl/>
          <w:lang w:bidi="ar-IQ"/>
        </w:rPr>
        <w:t>العكس،</w:t>
      </w:r>
      <w:r w:rsidRPr="00037F17">
        <w:rPr>
          <w:rFonts w:ascii="Sakkal Majalla" w:hAnsi="Sakkal Majalla" w:cs="Sakkal Majalla"/>
          <w:sz w:val="28"/>
          <w:szCs w:val="28"/>
          <w:rtl/>
          <w:lang w:bidi="ar-IQ"/>
        </w:rPr>
        <w:t xml:space="preserve"> ادت الهجرة السكانية الى ظهور </w:t>
      </w:r>
      <w:r w:rsidRPr="00037F17">
        <w:rPr>
          <w:rFonts w:ascii="Sakkal Majalla" w:hAnsi="Sakkal Majalla" w:cs="Sakkal Majalla" w:hint="cs"/>
          <w:sz w:val="28"/>
          <w:szCs w:val="28"/>
          <w:rtl/>
          <w:lang w:bidi="ar-IQ"/>
        </w:rPr>
        <w:t>المستوطنات</w:t>
      </w:r>
      <w:r w:rsidRPr="00037F17">
        <w:rPr>
          <w:rFonts w:ascii="Sakkal Majalla" w:hAnsi="Sakkal Majalla" w:cs="Sakkal Majalla"/>
          <w:sz w:val="28"/>
          <w:szCs w:val="28"/>
          <w:rtl/>
          <w:lang w:bidi="ar-IQ"/>
        </w:rPr>
        <w:t xml:space="preserve"> العشوائية على اطراف المدن، كما ان المناطق الداخلية التي هجرها سكانها باتجاه الضواحي تحولت الى مناطق متخلفة </w:t>
      </w:r>
      <w:r w:rsidRPr="00037F17">
        <w:rPr>
          <w:rFonts w:ascii="Sakkal Majalla" w:hAnsi="Sakkal Majalla" w:cs="Sakkal Majalla"/>
          <w:sz w:val="28"/>
          <w:szCs w:val="28"/>
          <w:lang w:bidi="ar-IQ"/>
        </w:rPr>
        <w:t>slum areas</w:t>
      </w:r>
      <w:r w:rsidRPr="00037F17">
        <w:rPr>
          <w:rFonts w:ascii="Sakkal Majalla" w:hAnsi="Sakkal Majalla" w:cs="Sakkal Majalla"/>
          <w:sz w:val="28"/>
          <w:szCs w:val="28"/>
          <w:rtl/>
          <w:lang w:bidi="ar-IQ"/>
        </w:rPr>
        <w:t xml:space="preserve"> . الى جانب ان المجتمعات السكنية التي اجتهدت الحكومات </w:t>
      </w:r>
      <w:r w:rsidRPr="00037F17">
        <w:rPr>
          <w:rFonts w:ascii="Sakkal Majalla" w:hAnsi="Sakkal Majalla" w:cs="Sakkal Majalla" w:hint="cs"/>
          <w:sz w:val="28"/>
          <w:szCs w:val="28"/>
          <w:rtl/>
          <w:lang w:bidi="ar-IQ"/>
        </w:rPr>
        <w:t>لإقامتها</w:t>
      </w:r>
      <w:r w:rsidRPr="00037F17">
        <w:rPr>
          <w:rFonts w:ascii="Sakkal Majalla" w:hAnsi="Sakkal Majalla" w:cs="Sakkal Majalla"/>
          <w:sz w:val="28"/>
          <w:szCs w:val="28"/>
          <w:rtl/>
          <w:lang w:bidi="ar-IQ"/>
        </w:rPr>
        <w:t xml:space="preserve"> للمهاجرين (كما في مدينتي الصدر (الثورة) والحرية في بغداد زمناطق مماثلة في محافظات نينوى والبصرة. ان من المتوقع ان تشكل هذه المناطق والمستوطنات وتجمعات السكن ذات الطابع العشائري بيئة </w:t>
      </w:r>
      <w:r w:rsidRPr="00037F17">
        <w:rPr>
          <w:rFonts w:ascii="Sakkal Majalla" w:hAnsi="Sakkal Majalla" w:cs="Sakkal Majalla" w:hint="cs"/>
          <w:sz w:val="28"/>
          <w:szCs w:val="28"/>
          <w:rtl/>
          <w:lang w:bidi="ar-IQ"/>
        </w:rPr>
        <w:t>مؤاتيه</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لأشكال</w:t>
      </w:r>
      <w:r w:rsidRPr="00037F17">
        <w:rPr>
          <w:rFonts w:ascii="Sakkal Majalla" w:hAnsi="Sakkal Majalla" w:cs="Sakkal Majalla"/>
          <w:sz w:val="28"/>
          <w:szCs w:val="28"/>
          <w:rtl/>
          <w:lang w:bidi="ar-IQ"/>
        </w:rPr>
        <w:t xml:space="preserve"> متعددة من الجريمة والجنوح.</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لقد كان لنمط العلاقات الاقتصادية في الريف، وعوامل الفقر في الريف والحضر معا، </w:t>
      </w:r>
      <w:r w:rsidRPr="00037F17">
        <w:rPr>
          <w:rFonts w:ascii="Sakkal Majalla" w:hAnsi="Sakkal Majalla" w:cs="Sakkal Majalla" w:hint="cs"/>
          <w:sz w:val="28"/>
          <w:szCs w:val="28"/>
          <w:rtl/>
          <w:lang w:bidi="ar-IQ"/>
        </w:rPr>
        <w:t>أثر</w:t>
      </w:r>
      <w:r w:rsidRPr="00037F17">
        <w:rPr>
          <w:rFonts w:ascii="Sakkal Majalla" w:hAnsi="Sakkal Majalla" w:cs="Sakkal Majalla"/>
          <w:sz w:val="28"/>
          <w:szCs w:val="28"/>
          <w:rtl/>
          <w:lang w:bidi="ar-IQ"/>
        </w:rPr>
        <w:t xml:space="preserve"> مهم في ظهور اشك</w:t>
      </w:r>
      <w:r w:rsidRPr="00037F17">
        <w:rPr>
          <w:rFonts w:ascii="Sakkal Majalla" w:hAnsi="Sakkal Majalla" w:cs="Sakkal Majalla" w:hint="cs"/>
          <w:sz w:val="28"/>
          <w:szCs w:val="28"/>
          <w:rtl/>
          <w:lang w:bidi="ar-IQ"/>
        </w:rPr>
        <w:t>ا</w:t>
      </w:r>
      <w:r w:rsidRPr="00037F17">
        <w:rPr>
          <w:rFonts w:ascii="Sakkal Majalla" w:hAnsi="Sakkal Majalla" w:cs="Sakkal Majalla"/>
          <w:sz w:val="28"/>
          <w:szCs w:val="28"/>
          <w:rtl/>
          <w:lang w:bidi="ar-IQ"/>
        </w:rPr>
        <w:t xml:space="preserve">ل متعددة من السلوك المنحرف، الا ان بعض نظم القيم، وخصوصا تلك التي تتعلق بتوزيع السلطة داخل الاسرة، جعلت </w:t>
      </w:r>
      <w:r w:rsidRPr="00037F17">
        <w:rPr>
          <w:rFonts w:ascii="Sakkal Majalla" w:hAnsi="Sakkal Majalla" w:cs="Sakkal Majalla" w:hint="cs"/>
          <w:sz w:val="28"/>
          <w:szCs w:val="28"/>
          <w:rtl/>
          <w:lang w:bidi="ar-IQ"/>
        </w:rPr>
        <w:t>المرأة</w:t>
      </w:r>
      <w:r w:rsidRPr="00037F17">
        <w:rPr>
          <w:rFonts w:ascii="Sakkal Majalla" w:hAnsi="Sakkal Majalla" w:cs="Sakkal Majalla"/>
          <w:sz w:val="28"/>
          <w:szCs w:val="28"/>
          <w:rtl/>
          <w:lang w:bidi="ar-IQ"/>
        </w:rPr>
        <w:t xml:space="preserve"> اكثر خضوعا للرقابة الاجتماعية من الذكر. </w:t>
      </w:r>
      <w:r w:rsidRPr="00037F17">
        <w:rPr>
          <w:rFonts w:ascii="Sakkal Majalla" w:hAnsi="Sakkal Majalla" w:cs="Sakkal Majalla" w:hint="cs"/>
          <w:sz w:val="28"/>
          <w:szCs w:val="28"/>
          <w:rtl/>
          <w:lang w:bidi="ar-IQ"/>
        </w:rPr>
        <w:t>فالأسرة</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فقد</w:t>
      </w:r>
      <w:r w:rsidRPr="00037F17">
        <w:rPr>
          <w:rFonts w:ascii="Sakkal Majalla" w:hAnsi="Sakkal Majalla" w:cs="Sakkal Majalla"/>
          <w:sz w:val="28"/>
          <w:szCs w:val="28"/>
          <w:rtl/>
          <w:lang w:bidi="ar-IQ"/>
        </w:rPr>
        <w:t xml:space="preserve"> تغض النظر عن بعض سلوكيات ابناءها </w:t>
      </w:r>
      <w:r w:rsidRPr="00037F17">
        <w:rPr>
          <w:rFonts w:ascii="Sakkal Majalla" w:hAnsi="Sakkal Majalla" w:cs="Sakkal Majalla" w:hint="cs"/>
          <w:sz w:val="28"/>
          <w:szCs w:val="28"/>
          <w:rtl/>
          <w:lang w:bidi="ar-IQ"/>
        </w:rPr>
        <w:t>الذكور بل</w:t>
      </w:r>
      <w:r w:rsidRPr="00037F17">
        <w:rPr>
          <w:rFonts w:ascii="Sakkal Majalla" w:hAnsi="Sakkal Majalla" w:cs="Sakkal Majalla"/>
          <w:sz w:val="28"/>
          <w:szCs w:val="28"/>
          <w:rtl/>
          <w:lang w:bidi="ar-IQ"/>
        </w:rPr>
        <w:t xml:space="preserve"> قد تعده دليلا على </w:t>
      </w:r>
      <w:r w:rsidRPr="00037F17">
        <w:rPr>
          <w:rFonts w:ascii="Sakkal Majalla" w:hAnsi="Sakkal Majalla" w:cs="Sakkal Majalla" w:hint="cs"/>
          <w:sz w:val="28"/>
          <w:szCs w:val="28"/>
          <w:rtl/>
          <w:lang w:bidi="ar-IQ"/>
        </w:rPr>
        <w:t>الرجولة،</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كالثأر، والعمل المبكر</w:t>
      </w:r>
      <w:r w:rsidRPr="00037F17">
        <w:rPr>
          <w:rFonts w:ascii="Sakkal Majalla" w:hAnsi="Sakkal Majalla" w:cs="Sakkal Majalla"/>
          <w:sz w:val="28"/>
          <w:szCs w:val="28"/>
          <w:rtl/>
          <w:lang w:bidi="ar-IQ"/>
        </w:rPr>
        <w:t xml:space="preserve">، والسرقة زغيرها بما في </w:t>
      </w:r>
      <w:r w:rsidRPr="00037F17">
        <w:rPr>
          <w:rFonts w:ascii="Sakkal Majalla" w:hAnsi="Sakkal Majalla" w:cs="Sakkal Majalla" w:hint="cs"/>
          <w:sz w:val="28"/>
          <w:szCs w:val="28"/>
          <w:rtl/>
          <w:lang w:bidi="ar-IQ"/>
        </w:rPr>
        <w:t>ذلك،</w:t>
      </w:r>
      <w:r w:rsidRPr="00037F17">
        <w:rPr>
          <w:rFonts w:ascii="Sakkal Majalla" w:hAnsi="Sakkal Majalla" w:cs="Sakkal Majalla"/>
          <w:sz w:val="28"/>
          <w:szCs w:val="28"/>
          <w:rtl/>
          <w:lang w:bidi="ar-IQ"/>
        </w:rPr>
        <w:t xml:space="preserve"> المشاركة في انشطة اجرامية او </w:t>
      </w:r>
      <w:r w:rsidRPr="00037F17">
        <w:rPr>
          <w:rFonts w:ascii="Sakkal Majalla" w:hAnsi="Sakkal Majalla" w:cs="Sakkal Majalla" w:hint="cs"/>
          <w:sz w:val="28"/>
          <w:szCs w:val="28"/>
          <w:rtl/>
          <w:lang w:bidi="ar-IQ"/>
        </w:rPr>
        <w:t>ارهابية،</w:t>
      </w:r>
      <w:r w:rsidRPr="00037F17">
        <w:rPr>
          <w:rFonts w:ascii="Sakkal Majalla" w:hAnsi="Sakkal Majalla" w:cs="Sakkal Majalla"/>
          <w:sz w:val="28"/>
          <w:szCs w:val="28"/>
          <w:rtl/>
          <w:lang w:bidi="ar-IQ"/>
        </w:rPr>
        <w:t xml:space="preserve"> لكنها ترى في الانثى رمزا لشرف الاسرة، فتعزز الضوابط الاجتماعية على سلوكها، وبالتالي يمكن القول ان نسبة الاناث الجانحات تقل كثيرا عن نسبة الجانحين</w:t>
      </w:r>
      <w:r w:rsidRPr="00037F17">
        <w:rPr>
          <w:rFonts w:ascii="Sakkal Majalla" w:hAnsi="Sakkal Majalla" w:cs="Sakkal Majalla"/>
          <w:sz w:val="28"/>
          <w:szCs w:val="28"/>
          <w:vertAlign w:val="superscript"/>
          <w:rtl/>
          <w:lang w:bidi="ar-IQ"/>
        </w:rPr>
        <w:footnoteReference w:id="16"/>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lastRenderedPageBreak/>
        <w:t xml:space="preserve">ان للهجرة الكثيفة من الريف الى المدن الرئيسية، وفشل كثير من خطط التنمية ودخول المجتمع العراقي في نفق الحروب والنزاعات والحصار – ثم الاحتلال في نيسان 2003 – كل ذلك ادى الى تفاقم ظواهر الفقر والحرمان التي تشتمل بمعانيها الواسعة على مؤشرات فشل في النظم التعليمية والصحية والخدمية، وهي مؤشرات يمكن ان تفسر ظواهر مهمة ذات صلة بظاهرة الجنوح، ومنها عمل الاطفال والصبية المبكر على حساب حقوقهم التعليمية واستخدام الاطفال </w:t>
      </w:r>
      <w:r w:rsidRPr="00037F17">
        <w:rPr>
          <w:rFonts w:ascii="Sakkal Majalla" w:hAnsi="Sakkal Majalla" w:cs="Sakkal Majalla" w:hint="cs"/>
          <w:sz w:val="28"/>
          <w:szCs w:val="28"/>
          <w:rtl/>
          <w:lang w:bidi="ar-IQ"/>
        </w:rPr>
        <w:t>لأغراض</w:t>
      </w:r>
      <w:r w:rsidRPr="00037F17">
        <w:rPr>
          <w:rFonts w:ascii="Sakkal Majalla" w:hAnsi="Sakkal Majalla" w:cs="Sakkal Majalla"/>
          <w:sz w:val="28"/>
          <w:szCs w:val="28"/>
          <w:rtl/>
          <w:lang w:bidi="ar-IQ"/>
        </w:rPr>
        <w:t xml:space="preserve"> التسول او زجهم في عمليات ارهابية مقابل الحصول على مزايا مادية </w:t>
      </w:r>
      <w:r w:rsidRPr="00037F17">
        <w:rPr>
          <w:rFonts w:ascii="Sakkal Majalla" w:hAnsi="Sakkal Majalla" w:cs="Sakkal Majalla" w:hint="cs"/>
          <w:sz w:val="28"/>
          <w:szCs w:val="28"/>
          <w:rtl/>
          <w:lang w:bidi="ar-IQ"/>
        </w:rPr>
        <w:t>لأسرهم</w:t>
      </w:r>
      <w:r w:rsidRPr="00037F17">
        <w:rPr>
          <w:rFonts w:ascii="Sakkal Majalla" w:hAnsi="Sakkal Majalla" w:cs="Sakkal Majalla"/>
          <w:sz w:val="28"/>
          <w:szCs w:val="28"/>
          <w:rtl/>
          <w:lang w:bidi="ar-IQ"/>
        </w:rPr>
        <w:t xml:space="preserve">. ان كثير من الاطفال الذين يمارسون مهنا متواضعة وتافهة يتعرضون </w:t>
      </w:r>
      <w:r w:rsidRPr="00037F17">
        <w:rPr>
          <w:rFonts w:ascii="Sakkal Majalla" w:hAnsi="Sakkal Majalla" w:cs="Sakkal Majalla" w:hint="cs"/>
          <w:sz w:val="28"/>
          <w:szCs w:val="28"/>
          <w:rtl/>
          <w:lang w:bidi="ar-IQ"/>
        </w:rPr>
        <w:t>لإغراءات</w:t>
      </w:r>
      <w:r w:rsidRPr="00037F17">
        <w:rPr>
          <w:rFonts w:ascii="Sakkal Majalla" w:hAnsi="Sakkal Majalla" w:cs="Sakkal Majalla"/>
          <w:sz w:val="28"/>
          <w:szCs w:val="28"/>
          <w:rtl/>
          <w:lang w:bidi="ar-IQ"/>
        </w:rPr>
        <w:t xml:space="preserve"> شتى تدفعهم الى عالم الجريمة، كما ان الاطفال العاملين في ورش صناعية او كحمالين في الاسواق..الخ يتعرضون للعنف والاساءة، وكذلك الاغراءات تدفعهم للانحراف. </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ادت الهجرة الكثيفة الى تعزيز العلاقات العشائرية في المدن، الا ان ذلك لم يمنع من تفكك الاسر الممتدة الى اسر زواجية صغيرة، تتراجع فيها السلطة التقليدية للاب والاخ الكبير وابناء العمومة. كما ان حركة السكان الحضريين داخل المدن، ادت الى تباعد افراد الاسر الممتدة بعد ان وفرت الحومات، فرصا للزواج او السكن المستقل وشجعت على الاختلاط بين الجنسين في العمل والدراسة، واشاعت مبادئ التربية الحديثة التي تخفف من سطوة الكبار على الصغار. ان قوة الضبط التي تمارسها الاسر الممتدة اقل بكثير من تلك التي تمارسها الاسر الزواجية الصغيرة وخصوصا حين تتراجع علاقات المحلات التقليدية القائمة على قيم الحيرة والتكامل التقليدي، او الرقابة الصارمة ولذلك فان التفكك الذي يلحق </w:t>
      </w:r>
      <w:r w:rsidRPr="00037F17">
        <w:rPr>
          <w:rFonts w:ascii="Sakkal Majalla" w:hAnsi="Sakkal Majalla" w:cs="Sakkal Majalla" w:hint="cs"/>
          <w:sz w:val="28"/>
          <w:szCs w:val="28"/>
          <w:rtl/>
          <w:lang w:bidi="ar-IQ"/>
        </w:rPr>
        <w:t>بالأسرة</w:t>
      </w:r>
      <w:r w:rsidRPr="00037F17">
        <w:rPr>
          <w:rFonts w:ascii="Sakkal Majalla" w:hAnsi="Sakkal Majalla" w:cs="Sakkal Majalla"/>
          <w:sz w:val="28"/>
          <w:szCs w:val="28"/>
          <w:rtl/>
          <w:lang w:bidi="ar-IQ"/>
        </w:rPr>
        <w:t xml:space="preserve"> الزواجية يصعب ض</w:t>
      </w:r>
      <w:r w:rsidRPr="00037F17">
        <w:rPr>
          <w:rFonts w:ascii="Sakkal Majalla" w:hAnsi="Sakkal Majalla" w:cs="Sakkal Majalla" w:hint="cs"/>
          <w:sz w:val="28"/>
          <w:szCs w:val="28"/>
          <w:rtl/>
          <w:lang w:bidi="ar-IQ"/>
        </w:rPr>
        <w:t>ب</w:t>
      </w:r>
      <w:r w:rsidRPr="00037F17">
        <w:rPr>
          <w:rFonts w:ascii="Sakkal Majalla" w:hAnsi="Sakkal Majalla" w:cs="Sakkal Majalla"/>
          <w:sz w:val="28"/>
          <w:szCs w:val="28"/>
          <w:rtl/>
          <w:lang w:bidi="ar-IQ"/>
        </w:rPr>
        <w:t xml:space="preserve">ط اثاره </w:t>
      </w:r>
      <w:r w:rsidRPr="00037F17">
        <w:rPr>
          <w:rFonts w:ascii="Sakkal Majalla" w:hAnsi="Sakkal Majalla" w:cs="Sakkal Majalla" w:hint="cs"/>
          <w:sz w:val="28"/>
          <w:szCs w:val="28"/>
          <w:rtl/>
          <w:lang w:bidi="ar-IQ"/>
        </w:rPr>
        <w:t>بالمقارنة مع</w:t>
      </w:r>
      <w:r w:rsidRPr="00037F17">
        <w:rPr>
          <w:rFonts w:ascii="Sakkal Majalla" w:hAnsi="Sakkal Majalla" w:cs="Sakkal Majalla"/>
          <w:sz w:val="28"/>
          <w:szCs w:val="28"/>
          <w:rtl/>
          <w:lang w:bidi="ar-IQ"/>
        </w:rPr>
        <w:t xml:space="preserve"> الاسرة الممتدة التي تمثل مظلة امان </w:t>
      </w:r>
      <w:r w:rsidRPr="00037F17">
        <w:rPr>
          <w:rFonts w:ascii="Sakkal Majalla" w:hAnsi="Sakkal Majalla" w:cs="Sakkal Majalla" w:hint="cs"/>
          <w:sz w:val="28"/>
          <w:szCs w:val="28"/>
          <w:rtl/>
          <w:lang w:bidi="ar-IQ"/>
        </w:rPr>
        <w:t>للمرأة</w:t>
      </w:r>
      <w:r w:rsidRPr="00037F17">
        <w:rPr>
          <w:rFonts w:ascii="Sakkal Majalla" w:hAnsi="Sakkal Majalla" w:cs="Sakkal Majalla"/>
          <w:sz w:val="28"/>
          <w:szCs w:val="28"/>
          <w:rtl/>
          <w:lang w:bidi="ar-IQ"/>
        </w:rPr>
        <w:t xml:space="preserve"> المطلقة او التي سجن زوجها، </w:t>
      </w:r>
      <w:r w:rsidRPr="00037F17">
        <w:rPr>
          <w:rFonts w:ascii="Sakkal Majalla" w:hAnsi="Sakkal Majalla" w:cs="Sakkal Majalla" w:hint="cs"/>
          <w:sz w:val="28"/>
          <w:szCs w:val="28"/>
          <w:rtl/>
          <w:lang w:bidi="ar-IQ"/>
        </w:rPr>
        <w:t>وللأيتام</w:t>
      </w:r>
      <w:r w:rsidRPr="00037F17">
        <w:rPr>
          <w:rFonts w:ascii="Sakkal Majalla" w:hAnsi="Sakkal Majalla" w:cs="Sakkal Majalla"/>
          <w:sz w:val="28"/>
          <w:szCs w:val="28"/>
          <w:rtl/>
          <w:lang w:bidi="ar-IQ"/>
        </w:rPr>
        <w:t xml:space="preserve">، والمعوقين. ولذلك يتوقع ان تكون نسبة عالية من الجانحين من اسر </w:t>
      </w:r>
      <w:r w:rsidRPr="00037F17">
        <w:rPr>
          <w:rFonts w:ascii="Sakkal Majalla" w:hAnsi="Sakkal Majalla" w:cs="Sakkal Majalla" w:hint="cs"/>
          <w:sz w:val="28"/>
          <w:szCs w:val="28"/>
          <w:rtl/>
          <w:lang w:bidi="ar-IQ"/>
        </w:rPr>
        <w:t>زواجية</w:t>
      </w:r>
      <w:r w:rsidRPr="00037F17">
        <w:rPr>
          <w:rFonts w:ascii="Sakkal Majalla" w:hAnsi="Sakkal Majalla" w:cs="Sakkal Majalla"/>
          <w:sz w:val="28"/>
          <w:szCs w:val="28"/>
          <w:rtl/>
          <w:lang w:bidi="ar-IQ"/>
        </w:rPr>
        <w:t xml:space="preserve"> مفككة. لقد شهد </w:t>
      </w:r>
      <w:r w:rsidRPr="00037F17">
        <w:rPr>
          <w:rFonts w:ascii="Sakkal Majalla" w:hAnsi="Sakkal Majalla" w:cs="Sakkal Majalla" w:hint="cs"/>
          <w:sz w:val="28"/>
          <w:szCs w:val="28"/>
          <w:rtl/>
          <w:lang w:bidi="ar-IQ"/>
        </w:rPr>
        <w:t>العراق،</w:t>
      </w:r>
      <w:r w:rsidRPr="00037F17">
        <w:rPr>
          <w:rFonts w:ascii="Sakkal Majalla" w:hAnsi="Sakkal Majalla" w:cs="Sakkal Majalla"/>
          <w:sz w:val="28"/>
          <w:szCs w:val="28"/>
          <w:rtl/>
          <w:lang w:bidi="ar-IQ"/>
        </w:rPr>
        <w:t xml:space="preserve"> منذ عام 1980 وعلى نحو متواصل، نزاعات </w:t>
      </w:r>
      <w:r w:rsidRPr="00037F17">
        <w:rPr>
          <w:rFonts w:ascii="Sakkal Majalla" w:hAnsi="Sakkal Majalla" w:cs="Sakkal Majalla" w:hint="cs"/>
          <w:sz w:val="28"/>
          <w:szCs w:val="28"/>
          <w:rtl/>
          <w:lang w:bidi="ar-IQ"/>
        </w:rPr>
        <w:t>وحروب،</w:t>
      </w:r>
      <w:r w:rsidRPr="00037F17">
        <w:rPr>
          <w:rFonts w:ascii="Sakkal Majalla" w:hAnsi="Sakkal Majalla" w:cs="Sakkal Majalla"/>
          <w:sz w:val="28"/>
          <w:szCs w:val="28"/>
          <w:rtl/>
          <w:lang w:bidi="ar-IQ"/>
        </w:rPr>
        <w:t xml:space="preserve"> ادت الى تفاقم اعداد الارامل واليتامى، اي ان تلك </w:t>
      </w:r>
      <w:r w:rsidRPr="00037F17">
        <w:rPr>
          <w:rFonts w:ascii="Sakkal Majalla" w:hAnsi="Sakkal Majalla" w:cs="Sakkal Majalla" w:hint="cs"/>
          <w:sz w:val="28"/>
          <w:szCs w:val="28"/>
          <w:rtl/>
          <w:lang w:bidi="ar-IQ"/>
        </w:rPr>
        <w:t>الاحداث،</w:t>
      </w:r>
      <w:r w:rsidRPr="00037F17">
        <w:rPr>
          <w:rFonts w:ascii="Sakkal Majalla" w:hAnsi="Sakkal Majalla" w:cs="Sakkal Majalla"/>
          <w:sz w:val="28"/>
          <w:szCs w:val="28"/>
          <w:rtl/>
          <w:lang w:bidi="ar-IQ"/>
        </w:rPr>
        <w:t xml:space="preserve"> كانت عامل هدم بنيوي </w:t>
      </w:r>
      <w:r w:rsidRPr="00037F17">
        <w:rPr>
          <w:rFonts w:ascii="Sakkal Majalla" w:hAnsi="Sakkal Majalla" w:cs="Sakkal Majalla" w:hint="cs"/>
          <w:sz w:val="28"/>
          <w:szCs w:val="28"/>
          <w:rtl/>
          <w:lang w:bidi="ar-IQ"/>
        </w:rPr>
        <w:t>للأسرة</w:t>
      </w:r>
      <w:r w:rsidRPr="00037F17">
        <w:rPr>
          <w:rFonts w:ascii="Sakkal Majalla" w:hAnsi="Sakkal Majalla" w:cs="Sakkal Majalla"/>
          <w:sz w:val="28"/>
          <w:szCs w:val="28"/>
          <w:rtl/>
          <w:lang w:bidi="ar-IQ"/>
        </w:rPr>
        <w:t xml:space="preserve"> ادى الى تحميل المرأة /الام </w:t>
      </w:r>
      <w:r w:rsidRPr="00037F17">
        <w:rPr>
          <w:rFonts w:ascii="Sakkal Majalla" w:hAnsi="Sakkal Majalla" w:cs="Sakkal Majalla" w:hint="cs"/>
          <w:sz w:val="28"/>
          <w:szCs w:val="28"/>
          <w:rtl/>
          <w:lang w:bidi="ar-IQ"/>
        </w:rPr>
        <w:t>مسؤولية</w:t>
      </w:r>
      <w:r w:rsidRPr="00037F17">
        <w:rPr>
          <w:rFonts w:ascii="Sakkal Majalla" w:hAnsi="Sakkal Majalla" w:cs="Sakkal Majalla"/>
          <w:sz w:val="28"/>
          <w:szCs w:val="28"/>
          <w:rtl/>
          <w:lang w:bidi="ar-IQ"/>
        </w:rPr>
        <w:t xml:space="preserve"> مضاعفة، كما انه خفف من سطوة دور الاب بوصفه رب الاسرة على ابناءهن وبالتالي فان من </w:t>
      </w:r>
      <w:r w:rsidRPr="00037F17">
        <w:rPr>
          <w:rFonts w:ascii="Sakkal Majalla" w:hAnsi="Sakkal Majalla" w:cs="Sakkal Majalla" w:hint="cs"/>
          <w:sz w:val="28"/>
          <w:szCs w:val="28"/>
          <w:rtl/>
          <w:lang w:bidi="ar-IQ"/>
        </w:rPr>
        <w:t>المتوقع</w:t>
      </w:r>
      <w:r w:rsidRPr="00037F17">
        <w:rPr>
          <w:rFonts w:ascii="Sakkal Majalla" w:hAnsi="Sakkal Majalla" w:cs="Sakkal Majalla"/>
          <w:sz w:val="28"/>
          <w:szCs w:val="28"/>
          <w:rtl/>
          <w:lang w:bidi="ar-IQ"/>
        </w:rPr>
        <w:t xml:space="preserve"> ان يكون للتفكك الاسري دوره في اي </w:t>
      </w:r>
      <w:r w:rsidRPr="00037F17">
        <w:rPr>
          <w:rFonts w:ascii="Sakkal Majalla" w:hAnsi="Sakkal Majalla" w:cs="Sakkal Majalla" w:hint="cs"/>
          <w:sz w:val="28"/>
          <w:szCs w:val="28"/>
          <w:rtl/>
          <w:lang w:bidi="ar-IQ"/>
        </w:rPr>
        <w:t>إطار</w:t>
      </w:r>
      <w:r w:rsidRPr="00037F17">
        <w:rPr>
          <w:rFonts w:ascii="Sakkal Majalla" w:hAnsi="Sakkal Majalla" w:cs="Sakkal Majalla"/>
          <w:sz w:val="28"/>
          <w:szCs w:val="28"/>
          <w:rtl/>
          <w:lang w:bidi="ar-IQ"/>
        </w:rPr>
        <w:t xml:space="preserve"> تفسيري لظاهرة الجنوح. </w:t>
      </w:r>
    </w:p>
    <w:p w:rsidR="00037F17" w:rsidRPr="00037F17" w:rsidRDefault="00037F17" w:rsidP="00037F17">
      <w:pPr>
        <w:numPr>
          <w:ilvl w:val="0"/>
          <w:numId w:val="1"/>
        </w:numPr>
        <w:bidi/>
        <w:spacing w:after="0" w:line="240" w:lineRule="auto"/>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ان نتائج التغير المتسارع مع استمرار</w:t>
      </w:r>
      <w:r w:rsidRPr="00037F17">
        <w:rPr>
          <w:rFonts w:ascii="Sakkal Majalla" w:hAnsi="Sakkal Majalla" w:cs="Sakkal Majalla" w:hint="cs"/>
          <w:sz w:val="28"/>
          <w:szCs w:val="28"/>
          <w:rtl/>
          <w:lang w:bidi="ar-IQ"/>
        </w:rPr>
        <w:t xml:space="preserve"> تأثير</w:t>
      </w:r>
      <w:r w:rsidRPr="00037F17">
        <w:rPr>
          <w:rFonts w:ascii="Sakkal Majalla" w:hAnsi="Sakkal Majalla" w:cs="Sakkal Majalla"/>
          <w:sz w:val="28"/>
          <w:szCs w:val="28"/>
          <w:rtl/>
          <w:lang w:bidi="ar-IQ"/>
        </w:rPr>
        <w:t xml:space="preserve"> الثقافة والبنى التقليدية ادت الى </w:t>
      </w:r>
      <w:r w:rsidRPr="00037F17">
        <w:rPr>
          <w:rFonts w:ascii="Sakkal Majalla" w:hAnsi="Sakkal Majalla" w:cs="Sakkal Majalla" w:hint="cs"/>
          <w:sz w:val="28"/>
          <w:szCs w:val="28"/>
          <w:rtl/>
          <w:lang w:bidi="ar-IQ"/>
        </w:rPr>
        <w:t>ما يسمى</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في</w:t>
      </w:r>
      <w:r w:rsidRPr="00037F17">
        <w:rPr>
          <w:rFonts w:ascii="Sakkal Majalla" w:hAnsi="Sakkal Majalla" w:cs="Sakkal Majalla"/>
          <w:sz w:val="28"/>
          <w:szCs w:val="28"/>
          <w:rtl/>
          <w:lang w:bidi="ar-IQ"/>
        </w:rPr>
        <w:t xml:space="preserve"> علم الاجتماع بالتخلف الثقافي </w:t>
      </w:r>
      <w:r w:rsidRPr="00037F17">
        <w:rPr>
          <w:rFonts w:ascii="Sakkal Majalla" w:hAnsi="Sakkal Majalla" w:cs="Sakkal Majalla"/>
          <w:sz w:val="28"/>
          <w:szCs w:val="28"/>
          <w:lang w:bidi="ar-IQ"/>
        </w:rPr>
        <w:t>Cultural Lag</w:t>
      </w:r>
      <w:r w:rsidRPr="00037F17">
        <w:rPr>
          <w:rFonts w:ascii="Sakkal Majalla" w:hAnsi="Sakkal Majalla" w:cs="Sakkal Majalla"/>
          <w:sz w:val="28"/>
          <w:szCs w:val="28"/>
          <w:rtl/>
          <w:lang w:bidi="ar-IQ"/>
        </w:rPr>
        <w:t xml:space="preserve"> وهناك ادلة عديدة على ذلك منها على سبيل المثال لا </w:t>
      </w:r>
      <w:r w:rsidRPr="00037F17">
        <w:rPr>
          <w:rFonts w:ascii="Sakkal Majalla" w:hAnsi="Sakkal Majalla" w:cs="Sakkal Majalla" w:hint="cs"/>
          <w:sz w:val="28"/>
          <w:szCs w:val="28"/>
          <w:rtl/>
          <w:lang w:bidi="ar-IQ"/>
        </w:rPr>
        <w:t>الحصر الموقف</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التمييزي</w:t>
      </w:r>
      <w:r w:rsidRPr="00037F17">
        <w:rPr>
          <w:rFonts w:ascii="Sakkal Majalla" w:hAnsi="Sakkal Majalla" w:cs="Sakkal Majalla"/>
          <w:sz w:val="28"/>
          <w:szCs w:val="28"/>
          <w:rtl/>
          <w:lang w:bidi="ar-IQ"/>
        </w:rPr>
        <w:t xml:space="preserve"> من المرأة والميل الواضح نحو الاستهلاك </w:t>
      </w:r>
      <w:r w:rsidRPr="00037F17">
        <w:rPr>
          <w:rFonts w:ascii="Sakkal Majalla" w:hAnsi="Sakkal Majalla" w:cs="Sakkal Majalla" w:hint="cs"/>
          <w:sz w:val="28"/>
          <w:szCs w:val="28"/>
          <w:rtl/>
          <w:lang w:bidi="ar-IQ"/>
        </w:rPr>
        <w:t>المظهري</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واستمرار الطابع</w:t>
      </w:r>
      <w:r w:rsidRPr="00037F17">
        <w:rPr>
          <w:rFonts w:ascii="Sakkal Majalla" w:hAnsi="Sakkal Majalla" w:cs="Sakkal Majalla"/>
          <w:sz w:val="28"/>
          <w:szCs w:val="28"/>
          <w:rtl/>
          <w:lang w:bidi="ar-IQ"/>
        </w:rPr>
        <w:t xml:space="preserve"> </w:t>
      </w:r>
      <w:r w:rsidRPr="00037F17">
        <w:rPr>
          <w:rFonts w:ascii="Sakkal Majalla" w:hAnsi="Sakkal Majalla" w:cs="Sakkal Majalla" w:hint="cs"/>
          <w:sz w:val="28"/>
          <w:szCs w:val="28"/>
          <w:rtl/>
          <w:lang w:bidi="ar-IQ"/>
        </w:rPr>
        <w:t>العشائري</w:t>
      </w:r>
      <w:r w:rsidRPr="00037F17">
        <w:rPr>
          <w:rFonts w:ascii="Sakkal Majalla" w:hAnsi="Sakkal Majalla" w:cs="Sakkal Majalla"/>
          <w:sz w:val="28"/>
          <w:szCs w:val="28"/>
          <w:rtl/>
          <w:lang w:bidi="ar-IQ"/>
        </w:rPr>
        <w:t xml:space="preserve"> للعلاقات العشائرية وخصوصا </w:t>
      </w:r>
      <w:r w:rsidRPr="00037F17">
        <w:rPr>
          <w:rFonts w:ascii="Sakkal Majalla" w:hAnsi="Sakkal Majalla" w:cs="Sakkal Majalla" w:hint="cs"/>
          <w:sz w:val="28"/>
          <w:szCs w:val="28"/>
          <w:rtl/>
          <w:lang w:bidi="ar-IQ"/>
        </w:rPr>
        <w:t>في</w:t>
      </w:r>
      <w:r w:rsidRPr="00037F17">
        <w:rPr>
          <w:rFonts w:ascii="Sakkal Majalla" w:hAnsi="Sakkal Majalla" w:cs="Sakkal Majalla"/>
          <w:sz w:val="28"/>
          <w:szCs w:val="28"/>
          <w:rtl/>
          <w:lang w:bidi="ar-IQ"/>
        </w:rPr>
        <w:t xml:space="preserve"> القرى وفي الارياف.</w:t>
      </w:r>
    </w:p>
    <w:p w:rsidR="00037F17" w:rsidRPr="00037F17" w:rsidRDefault="00037F17" w:rsidP="00037F17">
      <w:pPr>
        <w:tabs>
          <w:tab w:val="left" w:pos="1470"/>
        </w:tabs>
        <w:bidi/>
        <w:spacing w:after="200" w:line="276" w:lineRule="auto"/>
        <w:ind w:left="720"/>
        <w:contextualSpacing/>
        <w:jc w:val="both"/>
        <w:rPr>
          <w:rFonts w:ascii="Sakkal Majalla" w:hAnsi="Sakkal Majalla" w:cs="Sakkal Majalla"/>
          <w:sz w:val="28"/>
          <w:szCs w:val="28"/>
          <w:lang w:bidi="ar-IQ"/>
        </w:rPr>
      </w:pP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من المؤكد ان انماط جرائم الاحداث تغيرت مع تغير ظروف المجتمع العراقي. اذ اننا نشهد اليوم اتساعا لظواهر اجرامية ابطالها الاحداث، مثل تلك العمليات التي تصنف في خانة الارهاب، او التعاطي الواسع للمخدرات وترويجها، او المشاركة في عمليات الجريمة المنظمة. ومع كل ذلك، يمكن القول ان جرائم </w:t>
      </w:r>
      <w:r w:rsidRPr="00037F17">
        <w:rPr>
          <w:rFonts w:ascii="Sakkal Majalla" w:hAnsi="Sakkal Majalla" w:cs="Sakkal Majalla"/>
          <w:sz w:val="28"/>
          <w:szCs w:val="28"/>
          <w:rtl/>
          <w:lang w:bidi="ar-IQ"/>
        </w:rPr>
        <w:lastRenderedPageBreak/>
        <w:t>الاحداث في العراق مازالت في معظمها تقع ضمن اصناف الفئات التقليدية كالسرقة واللواط والشجار والقتل..الخ مع ارتفاع نسبي في اصناف معينة، مثل الارهاب، او ادمان المخدرات</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ان الاعداد المتواجدة في المؤسسات الاصلاحية، من موقوفين ونزلاء ومودعين </w:t>
      </w:r>
      <w:r w:rsidRPr="00037F17">
        <w:rPr>
          <w:rFonts w:ascii="Sakkal Majalla" w:hAnsi="Sakkal Majalla" w:cs="Sakkal Majalla" w:hint="cs"/>
          <w:sz w:val="28"/>
          <w:szCs w:val="28"/>
          <w:rtl/>
          <w:lang w:bidi="ar-IQ"/>
        </w:rPr>
        <w:t>لا تمثل</w:t>
      </w:r>
      <w:r w:rsidRPr="00037F17">
        <w:rPr>
          <w:rFonts w:ascii="Sakkal Majalla" w:hAnsi="Sakkal Majalla" w:cs="Sakkal Majalla"/>
          <w:sz w:val="28"/>
          <w:szCs w:val="28"/>
          <w:rtl/>
          <w:lang w:bidi="ar-IQ"/>
        </w:rPr>
        <w:t xml:space="preserve"> الحجم الحقيقي للظاهرة. وهذا ينطبق على ظواهر اخرى اذ ان تقديرات اعداد الايتام تصل بهم الى الملايين الا ان مجموع المودعين ف دور الدولة </w:t>
      </w:r>
      <w:r w:rsidRPr="00037F17">
        <w:rPr>
          <w:rFonts w:ascii="Sakkal Majalla" w:hAnsi="Sakkal Majalla" w:cs="Sakkal Majalla" w:hint="cs"/>
          <w:sz w:val="28"/>
          <w:szCs w:val="28"/>
          <w:rtl/>
          <w:lang w:bidi="ar-IQ"/>
        </w:rPr>
        <w:t>للأيتام</w:t>
      </w:r>
      <w:r w:rsidRPr="00037F17">
        <w:rPr>
          <w:rFonts w:ascii="Sakkal Majalla" w:hAnsi="Sakkal Majalla" w:cs="Sakkal Majalla"/>
          <w:sz w:val="28"/>
          <w:szCs w:val="28"/>
          <w:rtl/>
          <w:lang w:bidi="ar-IQ"/>
        </w:rPr>
        <w:t xml:space="preserve"> ومن في حكمهم </w:t>
      </w:r>
      <w:r w:rsidRPr="00037F17">
        <w:rPr>
          <w:rFonts w:ascii="Sakkal Majalla" w:hAnsi="Sakkal Majalla" w:cs="Sakkal Majalla" w:hint="cs"/>
          <w:sz w:val="28"/>
          <w:szCs w:val="28"/>
          <w:rtl/>
          <w:lang w:bidi="ar-IQ"/>
        </w:rPr>
        <w:t>لا يزيد</w:t>
      </w:r>
      <w:r w:rsidRPr="00037F17">
        <w:rPr>
          <w:rFonts w:ascii="Sakkal Majalla" w:hAnsi="Sakkal Majalla" w:cs="Sakkal Majalla"/>
          <w:sz w:val="28"/>
          <w:szCs w:val="28"/>
          <w:rtl/>
          <w:lang w:bidi="ar-IQ"/>
        </w:rPr>
        <w:t xml:space="preserve"> على مئات . فضلا عن </w:t>
      </w:r>
      <w:r w:rsidRPr="00037F17">
        <w:rPr>
          <w:rFonts w:ascii="Sakkal Majalla" w:hAnsi="Sakkal Majalla" w:cs="Sakkal Majalla" w:hint="cs"/>
          <w:sz w:val="28"/>
          <w:szCs w:val="28"/>
          <w:rtl/>
          <w:lang w:bidi="ar-IQ"/>
        </w:rPr>
        <w:t>المعاقين،</w:t>
      </w:r>
      <w:r w:rsidRPr="00037F17">
        <w:rPr>
          <w:rFonts w:ascii="Sakkal Majalla" w:hAnsi="Sakkal Majalla" w:cs="Sakkal Majalla"/>
          <w:sz w:val="28"/>
          <w:szCs w:val="28"/>
          <w:rtl/>
          <w:lang w:bidi="ar-IQ"/>
        </w:rPr>
        <w:t xml:space="preserve"> وغيرهم</w:t>
      </w:r>
      <w:r w:rsidRPr="00037F17">
        <w:rPr>
          <w:rFonts w:ascii="Sakkal Majalla" w:hAnsi="Sakkal Majalla" w:cs="Sakkal Majalla"/>
          <w:sz w:val="28"/>
          <w:szCs w:val="28"/>
          <w:vertAlign w:val="superscript"/>
          <w:rtl/>
          <w:lang w:bidi="ar-IQ"/>
        </w:rPr>
        <w:footnoteReference w:id="17"/>
      </w:r>
      <w:r w:rsidRPr="00037F17">
        <w:rPr>
          <w:rFonts w:ascii="Sakkal Majalla" w:hAnsi="Sakkal Majalla" w:cs="Sakkal Majalla"/>
          <w:sz w:val="28"/>
          <w:szCs w:val="28"/>
          <w:rtl/>
          <w:lang w:bidi="ar-IQ"/>
        </w:rPr>
        <w:t xml:space="preserve"> ان سبب ذلك يرجع الى حقيقة ان العلاقات الاسرية ما زات قوية، حتى مع تفكك الاسر الممتدة فان قيم التكافل الاجتماعي وتوفر مظلة امان واسعة </w:t>
      </w:r>
      <w:r w:rsidRPr="00037F17">
        <w:rPr>
          <w:rFonts w:ascii="Sakkal Majalla" w:hAnsi="Sakkal Majalla" w:cs="Sakkal Majalla" w:hint="cs"/>
          <w:sz w:val="28"/>
          <w:szCs w:val="28"/>
          <w:rtl/>
          <w:lang w:bidi="ar-IQ"/>
        </w:rPr>
        <w:t>للأيتام</w:t>
      </w:r>
      <w:r w:rsidRPr="00037F17">
        <w:rPr>
          <w:rFonts w:ascii="Sakkal Majalla" w:hAnsi="Sakkal Majalla" w:cs="Sakkal Majalla"/>
          <w:sz w:val="28"/>
          <w:szCs w:val="28"/>
          <w:rtl/>
          <w:lang w:bidi="ar-IQ"/>
        </w:rPr>
        <w:t xml:space="preserve"> والمعوقين والارامل في الاسرة. </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ان ضعف الضوابط الاجتماعية ذات الصلة بالجنوح مثل شرطة الاحداث، وضعف فاعلية برامج الوقاية والاصلاح، تسهم في اتساع الظاهرة، من خلال العود الى الجريمة، او من خلال رفد بيئة الجنوح بعوامل تعزيز جديدة، الى جانب عوامل مثل الرسوب والتسرب الدراسي، والفقر، والعنف المدرسي، وغياب الرقابة على عمل الاطفال، او استغلالهم </w:t>
      </w:r>
      <w:r w:rsidRPr="00037F17">
        <w:rPr>
          <w:rFonts w:ascii="Sakkal Majalla" w:hAnsi="Sakkal Majalla" w:cs="Sakkal Majalla" w:hint="cs"/>
          <w:sz w:val="28"/>
          <w:szCs w:val="28"/>
          <w:rtl/>
          <w:lang w:bidi="ar-IQ"/>
        </w:rPr>
        <w:t>لأغراض</w:t>
      </w:r>
      <w:r w:rsidRPr="00037F17">
        <w:rPr>
          <w:rFonts w:ascii="Sakkal Majalla" w:hAnsi="Sakkal Majalla" w:cs="Sakkal Majalla"/>
          <w:sz w:val="28"/>
          <w:szCs w:val="28"/>
          <w:rtl/>
          <w:lang w:bidi="ar-IQ"/>
        </w:rPr>
        <w:t xml:space="preserve"> مل التسول والبغاء، وبالمقابل فان اليات الوقاية ، ووسائل الضبط </w:t>
      </w:r>
      <w:r w:rsidRPr="00037F17">
        <w:rPr>
          <w:rFonts w:ascii="Sakkal Majalla" w:hAnsi="Sakkal Majalla" w:cs="Sakkal Majalla" w:hint="cs"/>
          <w:sz w:val="28"/>
          <w:szCs w:val="28"/>
          <w:rtl/>
          <w:lang w:bidi="ar-IQ"/>
        </w:rPr>
        <w:t>لا تتسم</w:t>
      </w:r>
      <w:r w:rsidRPr="00037F17">
        <w:rPr>
          <w:rFonts w:ascii="Sakkal Majalla" w:hAnsi="Sakkal Majalla" w:cs="Sakkal Majalla"/>
          <w:sz w:val="28"/>
          <w:szCs w:val="28"/>
          <w:rtl/>
          <w:lang w:bidi="ar-IQ"/>
        </w:rPr>
        <w:t xml:space="preserve"> بالقوة المعززة بالقانون. </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ينجم عن بعض جرائم الاحداث في العراق </w:t>
      </w:r>
      <w:r w:rsidRPr="00037F17">
        <w:rPr>
          <w:rFonts w:ascii="Sakkal Majalla" w:hAnsi="Sakkal Majalla" w:cs="Sakkal Majalla" w:hint="cs"/>
          <w:sz w:val="28"/>
          <w:szCs w:val="28"/>
          <w:rtl/>
          <w:lang w:bidi="ar-IQ"/>
        </w:rPr>
        <w:t>ما يسمى</w:t>
      </w:r>
      <w:r w:rsidRPr="00037F17">
        <w:rPr>
          <w:rFonts w:ascii="Sakkal Majalla" w:hAnsi="Sakkal Majalla" w:cs="Sakkal Majalla"/>
          <w:sz w:val="28"/>
          <w:szCs w:val="28"/>
          <w:rtl/>
          <w:lang w:bidi="ar-IQ"/>
        </w:rPr>
        <w:t xml:space="preserve"> في الادبيات العلمية وصمة اجتماعية </w:t>
      </w:r>
      <w:r w:rsidRPr="00037F17">
        <w:rPr>
          <w:rFonts w:ascii="Sakkal Majalla" w:hAnsi="Sakkal Majalla" w:cs="Sakkal Majalla"/>
          <w:sz w:val="28"/>
          <w:szCs w:val="28"/>
          <w:lang w:bidi="ar-IQ"/>
        </w:rPr>
        <w:t xml:space="preserve">social stigma </w:t>
      </w:r>
      <w:r w:rsidRPr="00037F17">
        <w:rPr>
          <w:rFonts w:ascii="Sakkal Majalla" w:hAnsi="Sakkal Majalla" w:cs="Sakkal Majalla"/>
          <w:sz w:val="28"/>
          <w:szCs w:val="28"/>
          <w:rtl/>
          <w:lang w:bidi="ar-IQ"/>
        </w:rPr>
        <w:t xml:space="preserve"> ومنها على سبيل المثال البغاء والسلوك الجنسي المنحرف (للذكور والاناث )، لكن بعضها الاخر مثل قيام الحدث بارتكاب جريمة ثار </w:t>
      </w:r>
      <w:r w:rsidRPr="00037F17">
        <w:rPr>
          <w:rFonts w:ascii="Sakkal Majalla" w:hAnsi="Sakkal Majalla" w:cs="Sakkal Majalla" w:hint="cs"/>
          <w:sz w:val="28"/>
          <w:szCs w:val="28"/>
          <w:rtl/>
          <w:lang w:bidi="ar-IQ"/>
        </w:rPr>
        <w:t>لا تؤدي</w:t>
      </w:r>
      <w:r w:rsidRPr="00037F17">
        <w:rPr>
          <w:rFonts w:ascii="Sakkal Majalla" w:hAnsi="Sakkal Majalla" w:cs="Sakkal Majalla"/>
          <w:sz w:val="28"/>
          <w:szCs w:val="28"/>
          <w:rtl/>
          <w:lang w:bidi="ar-IQ"/>
        </w:rPr>
        <w:t xml:space="preserve"> الى وصمة رغم ان الفعل يعد من الناحية القانونية جريمة. من جانب اخر، فان عملية الوصم لا ينبغي ان تفهم على اطلاقها. بل يبدو ان هناك تسلسلا نسبيا من حيث شدة او قوة الوصم الناجم من التسول مثلا. وليس لدينا في العراق دراسات تصنيفية للسلوك الجانح والمنحرف من حيث شدة الوصم.</w:t>
      </w:r>
    </w:p>
    <w:p w:rsidR="00037F17" w:rsidRPr="00037F17" w:rsidRDefault="00037F17" w:rsidP="00037F17">
      <w:pPr>
        <w:numPr>
          <w:ilvl w:val="0"/>
          <w:numId w:val="1"/>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LB"/>
        </w:rPr>
        <w:t>ان الآثار النفسية والاجتماعية التي ولدتها الازمات في جيل كامل أو جيلين من المجتمع العراقي، تفوق نسبياً الدمار المادي الذي أحدثته في العمران والاقتصاد، ظهر ذلك على شكل صدمات نفسية وعصابات ومظاهر تكيف التوائية وانحرافات وإعاقات نفسية وجسدية وسلوكية، وفساد مالي وإداري وحالات نكوص وعدم الشعور بالمسؤولية واللامبالاة وفقدان للذاكرة ورهاب وشذوذ واستحواذ واكتئاب وصولا" إلى الفصام والذهان ...الخ. أي كل ما حواه علم الاضطرابات السلوكية من أعراض مرضية. ولا بد هنا من ذكر انتشار ظاهرة الإدمان على الكحول والمخدرات وارتفاع نسبة حالات الانتحار في المجتمع</w:t>
      </w:r>
      <w:r w:rsidRPr="00037F17">
        <w:rPr>
          <w:rFonts w:ascii="Sakkal Majalla" w:hAnsi="Sakkal Majalla" w:cs="Sakkal Majalla"/>
          <w:sz w:val="28"/>
          <w:szCs w:val="28"/>
          <w:vertAlign w:val="superscript"/>
          <w:rtl/>
          <w:lang w:bidi="ar-LB"/>
        </w:rPr>
        <w:footnoteReference w:id="18"/>
      </w:r>
      <w:r w:rsidRPr="00037F17">
        <w:rPr>
          <w:rFonts w:ascii="Sakkal Majalla" w:hAnsi="Sakkal Majalla" w:cs="Sakkal Majalla"/>
          <w:sz w:val="28"/>
          <w:szCs w:val="28"/>
          <w:rtl/>
          <w:lang w:bidi="ar-LB"/>
        </w:rPr>
        <w:t>.</w:t>
      </w:r>
    </w:p>
    <w:p w:rsidR="00037F17" w:rsidRPr="00037F17" w:rsidRDefault="00037F17" w:rsidP="00037F17">
      <w:pPr>
        <w:numPr>
          <w:ilvl w:val="0"/>
          <w:numId w:val="1"/>
        </w:numPr>
        <w:bidi/>
        <w:spacing w:after="120" w:line="240" w:lineRule="auto"/>
        <w:contextualSpacing/>
        <w:jc w:val="both"/>
        <w:rPr>
          <w:rFonts w:ascii="Sakkal Majalla" w:hAnsi="Sakkal Majalla" w:cs="Sakkal Majalla"/>
          <w:sz w:val="28"/>
          <w:szCs w:val="28"/>
          <w:rtl/>
          <w:lang w:bidi="ar-LB"/>
        </w:rPr>
      </w:pPr>
      <w:r w:rsidRPr="00037F17">
        <w:rPr>
          <w:rFonts w:ascii="Sakkal Majalla" w:hAnsi="Sakkal Majalla" w:cs="Sakkal Majalla"/>
          <w:sz w:val="28"/>
          <w:szCs w:val="28"/>
          <w:rtl/>
          <w:lang w:bidi="ar-IQ"/>
        </w:rPr>
        <w:t xml:space="preserve">لقد بات الجميع يدرك حجم المخاطر الناجمة عن الازمات المتلاحقة عبر التأسيس لمسارات وتوجهات طغت فيها الولاءات الفرعية (ما قبل الدولتية)،  التي تتجسد ملامحها في تعثر العملية السياسية، وضعف </w:t>
      </w:r>
      <w:r w:rsidRPr="00037F17">
        <w:rPr>
          <w:rFonts w:ascii="Sakkal Majalla" w:hAnsi="Sakkal Majalla" w:cs="Sakkal Majalla"/>
          <w:sz w:val="28"/>
          <w:szCs w:val="28"/>
          <w:rtl/>
          <w:lang w:bidi="ar-IQ"/>
        </w:rPr>
        <w:lastRenderedPageBreak/>
        <w:t>سلطة القانون والنفاذ للعدالة، ولدت جميعها عجزاً بنيويا وتوالد متواصل للمشكلات وافتقاراً للإرادة المجتمعية ولأدوات تمكينه، مما وسع من مساحة التشظي واضطراب النسيج المجتمعي، أدت بالنتيجة الى استنزاف مقومات التنمية واستدامتها.   وقد تجلت ملامح المشهد في:</w:t>
      </w:r>
    </w:p>
    <w:p w:rsidR="00037F17" w:rsidRPr="00037F17" w:rsidRDefault="00037F17" w:rsidP="00037F17">
      <w:pPr>
        <w:numPr>
          <w:ilvl w:val="0"/>
          <w:numId w:val="2"/>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هشاشة البنى المؤسسية وقوة الشخصانية والفردانية.</w:t>
      </w:r>
    </w:p>
    <w:p w:rsidR="00037F17" w:rsidRPr="00037F17" w:rsidRDefault="00037F17" w:rsidP="00037F17">
      <w:pPr>
        <w:numPr>
          <w:ilvl w:val="0"/>
          <w:numId w:val="2"/>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هيمنة الولاءات الفرعية (الاثنية، الطائفية، العشائرية والمناطقية) على المشهد الاجتماعي.</w:t>
      </w:r>
    </w:p>
    <w:p w:rsidR="00037F17" w:rsidRPr="00037F17" w:rsidRDefault="00037F17" w:rsidP="00037F17">
      <w:pPr>
        <w:numPr>
          <w:ilvl w:val="0"/>
          <w:numId w:val="2"/>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حراك اجتماعي مصطنع تقوده طبقة طفيلية تعتمد على الازاحة (</w:t>
      </w:r>
      <w:r w:rsidRPr="00037F17">
        <w:rPr>
          <w:rFonts w:ascii="Sakkal Majalla" w:hAnsi="Sakkal Majalla" w:cs="Sakkal Majalla"/>
          <w:sz w:val="28"/>
          <w:szCs w:val="28"/>
          <w:lang w:bidi="ar-IQ"/>
        </w:rPr>
        <w:t>Replacement</w:t>
      </w:r>
      <w:r w:rsidRPr="00037F17">
        <w:rPr>
          <w:rFonts w:ascii="Sakkal Majalla" w:hAnsi="Sakkal Majalla" w:cs="Sakkal Majalla"/>
          <w:sz w:val="28"/>
          <w:szCs w:val="28"/>
          <w:rtl/>
          <w:lang w:bidi="ar-IQ"/>
        </w:rPr>
        <w:t>) بدلاً من النقلة الاجتماعية الطبيعية (</w:t>
      </w:r>
      <w:r w:rsidRPr="00037F17">
        <w:rPr>
          <w:rFonts w:ascii="Sakkal Majalla" w:hAnsi="Sakkal Majalla" w:cs="Sakkal Majalla"/>
          <w:sz w:val="28"/>
          <w:szCs w:val="28"/>
          <w:lang w:bidi="ar-IQ"/>
        </w:rPr>
        <w:t>Social Mobility</w:t>
      </w:r>
      <w:r w:rsidRPr="00037F17">
        <w:rPr>
          <w:rFonts w:ascii="Sakkal Majalla" w:hAnsi="Sakkal Majalla" w:cs="Sakkal Majalla"/>
          <w:sz w:val="28"/>
          <w:szCs w:val="28"/>
          <w:rtl/>
          <w:lang w:bidi="ar-IQ"/>
        </w:rPr>
        <w:t>) في الهرم الاجتماعي صعوداً ونزولاً.</w:t>
      </w:r>
    </w:p>
    <w:p w:rsidR="00037F17" w:rsidRPr="00037F17" w:rsidRDefault="00037F17" w:rsidP="00037F17">
      <w:pPr>
        <w:numPr>
          <w:ilvl w:val="0"/>
          <w:numId w:val="2"/>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تراجع واضح في الادوار المجتمعية للطبقة الوسطى والتي تمثل صمام أمان المجتمع.   </w:t>
      </w:r>
    </w:p>
    <w:p w:rsidR="00037F17" w:rsidRPr="00037F17" w:rsidRDefault="00037F17" w:rsidP="00037F17">
      <w:pPr>
        <w:numPr>
          <w:ilvl w:val="0"/>
          <w:numId w:val="2"/>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نقص الخدمات واستشراء الفساد المالي والاداري وتجذره في البنية الاجتماعية.</w:t>
      </w:r>
    </w:p>
    <w:p w:rsidR="00037F17" w:rsidRPr="00037F17" w:rsidRDefault="00037F17" w:rsidP="00037F17">
      <w:pPr>
        <w:numPr>
          <w:ilvl w:val="0"/>
          <w:numId w:val="2"/>
        </w:numPr>
        <w:tabs>
          <w:tab w:val="left" w:pos="1470"/>
        </w:tabs>
        <w:bidi/>
        <w:spacing w:after="200" w:line="276" w:lineRule="auto"/>
        <w:contextualSpacing/>
        <w:jc w:val="both"/>
        <w:rPr>
          <w:rFonts w:ascii="Sakkal Majalla" w:hAnsi="Sakkal Majalla" w:cs="Sakkal Majalla"/>
          <w:sz w:val="28"/>
          <w:szCs w:val="28"/>
          <w:lang w:bidi="ar-IQ"/>
        </w:rPr>
      </w:pPr>
      <w:r w:rsidRPr="00037F17">
        <w:rPr>
          <w:rFonts w:ascii="Sakkal Majalla" w:hAnsi="Sakkal Majalla" w:cs="Sakkal Majalla"/>
          <w:sz w:val="28"/>
          <w:szCs w:val="28"/>
          <w:rtl/>
          <w:lang w:bidi="ar-IQ"/>
        </w:rPr>
        <w:t xml:space="preserve">اعتماد سياسة المحاصصة القائمة على ثقافة الولاء بدلاً من ثقافة الاداء والكفاءة والانجاز. </w:t>
      </w:r>
    </w:p>
    <w:p w:rsidR="00037F17" w:rsidRPr="00037F17" w:rsidRDefault="00037F17" w:rsidP="00037F17">
      <w:pPr>
        <w:numPr>
          <w:ilvl w:val="0"/>
          <w:numId w:val="3"/>
        </w:numPr>
        <w:bidi/>
        <w:spacing w:after="0" w:line="240" w:lineRule="auto"/>
        <w:contextualSpacing/>
        <w:jc w:val="both"/>
        <w:rPr>
          <w:rFonts w:ascii="Sakkal Majalla" w:eastAsia="Times New Roman" w:hAnsi="Sakkal Majalla" w:cs="Sakkal Majalla"/>
          <w:sz w:val="28"/>
          <w:szCs w:val="28"/>
        </w:rPr>
      </w:pPr>
      <w:r w:rsidRPr="00037F17">
        <w:rPr>
          <w:rFonts w:ascii="Sakkal Majalla" w:eastAsia="Times New Roman" w:hAnsi="Sakkal Majalla" w:cs="Sakkal Majalla"/>
          <w:sz w:val="28"/>
          <w:szCs w:val="28"/>
          <w:rtl/>
        </w:rPr>
        <w:t xml:space="preserve">-إن مجمل هذه المتغيرات تترابط مع استعدادات ومنظومات قيمية متوارثة، تنفخ أحياناً تجارب سيئة بجمرها الخابي فتوقظها. إذ قد تكون هذه المنظومات حاضنة لبعض مظاهر الانحراف في المجتمع، وأن هذه القيم تجد لها أحياناَ فلسفات تبريرية ناجمة عن الشعور بالغبن.  </w:t>
      </w:r>
      <w:r w:rsidRPr="00037F17">
        <w:rPr>
          <w:rFonts w:ascii="Sakkal Majalla" w:eastAsia="Times New Roman" w:hAnsi="Sakkal Majalla" w:cs="Sakkal Majalla"/>
          <w:sz w:val="28"/>
          <w:szCs w:val="28"/>
          <w:rtl/>
          <w:lang w:bidi="ar-IQ"/>
        </w:rPr>
        <w:t>وكثيرا ما نجد بعض صور هذه العادات والممارسات الاجتماعية شائعة بين الناس حتى أيامنا هذه، وما يزال البعض منهم لا يحتقرون من يخالف القانون، أو يكسر مصابيح الشارع، أو يخرج على صف الانتظار، أو يعاون اللصوص أحياناَ. وربما احترمه بعضهم واعتبره رجلا قويا يتحدى الحكومة ولا يخاف منها (بتعبير الوردي)</w:t>
      </w:r>
      <w:r w:rsidRPr="00037F17">
        <w:rPr>
          <w:rFonts w:ascii="Sakkal Majalla" w:hAnsi="Sakkal Majalla" w:cs="Sakkal Majalla"/>
          <w:sz w:val="28"/>
          <w:szCs w:val="28"/>
          <w:vertAlign w:val="superscript"/>
          <w:rtl/>
          <w:lang w:bidi="ar-IQ"/>
        </w:rPr>
        <w:footnoteReference w:id="19"/>
      </w:r>
      <w:r w:rsidRPr="00037F17">
        <w:rPr>
          <w:rFonts w:ascii="Sakkal Majalla" w:eastAsia="Times New Roman" w:hAnsi="Sakkal Majalla" w:cs="Sakkal Majalla"/>
          <w:sz w:val="28"/>
          <w:szCs w:val="28"/>
          <w:rtl/>
          <w:lang w:bidi="ar-IQ"/>
        </w:rPr>
        <w:t xml:space="preserve"> . بل ان بعض الممارسات اللا قانونية يعدها البعض دليل شطارة وعنوان ذكاء. وهذه ال</w:t>
      </w:r>
      <w:r w:rsidRPr="00037F17">
        <w:rPr>
          <w:rFonts w:ascii="Sakkal Majalla" w:eastAsia="Times New Roman" w:hAnsi="Sakkal Majalla" w:cs="Sakkal Majalla"/>
          <w:sz w:val="28"/>
          <w:szCs w:val="28"/>
          <w:rtl/>
        </w:rPr>
        <w:t xml:space="preserve">نماذج التي يتكرر تداولها على مرأى من العين تقوم بدعم أساسات العديد من مظاهر الانحراف ومنها الفساد ومشكلات التعدي على سلطة المجتمع (الاعتداء على ممتلكات الاخرين، واتلاف الممتلكات العامة، وعدم الالتزام بالآداب العامة او حالات تعاطي المخدرات). </w:t>
      </w:r>
    </w:p>
    <w:p w:rsidR="00037F17" w:rsidRPr="00037F17" w:rsidRDefault="00037F17" w:rsidP="00037F17">
      <w:pPr>
        <w:numPr>
          <w:ilvl w:val="0"/>
          <w:numId w:val="3"/>
        </w:numPr>
        <w:bidi/>
        <w:spacing w:after="0" w:line="240" w:lineRule="auto"/>
        <w:contextualSpacing/>
        <w:jc w:val="both"/>
        <w:rPr>
          <w:rFonts w:ascii="Sakkal Majalla" w:eastAsia="Times New Roman" w:hAnsi="Sakkal Majalla" w:cs="Sakkal Majalla"/>
          <w:sz w:val="28"/>
          <w:szCs w:val="28"/>
        </w:rPr>
      </w:pPr>
      <w:r w:rsidRPr="00037F17">
        <w:rPr>
          <w:rFonts w:ascii="Sakkal Majalla" w:eastAsia="Times New Roman" w:hAnsi="Sakkal Majalla" w:cs="Sakkal Majalla"/>
          <w:sz w:val="28"/>
          <w:szCs w:val="28"/>
          <w:rtl/>
        </w:rPr>
        <w:t>-</w:t>
      </w:r>
      <w:r w:rsidRPr="00037F17">
        <w:rPr>
          <w:rFonts w:ascii="Sakkal Majalla" w:hAnsi="Sakkal Majalla" w:cs="Sakkal Majalla"/>
          <w:sz w:val="28"/>
          <w:szCs w:val="28"/>
          <w:rtl/>
          <w:lang w:bidi="ar-IQ"/>
        </w:rPr>
        <w:t xml:space="preserve"> ولابد من الاعتراف هنا ان بعض الأفكار والممارسات السلوكية التي يشهدها المجتمع الإنساني عموماً والعراقي   ليست بعيدة عما تصدره العولمة وثورة تكنولوجيا الاتصال وانتشارها السريع على الافراد والمجتمعات والمتمثلة في تطور وسائل الاتصالات وشبكة الانترنت والقنوات الفضائية، من حيث تأثيرها في شخصية الفرد وتطبيعه الاجتماعي وما يمارسه من انماط سلوكية معينة.  لقد تنامت قوة الاعلام الفضائي، وزادت المنافسة بين القنوات الفضائية من استقطاب الشباب وجذب انتباههم نحو ممارسات سلوكية معينة من خلال ما تبثه للتأثير على المنظومات القيمية والاخلاقية</w:t>
      </w:r>
      <w:r w:rsidRPr="00037F17">
        <w:rPr>
          <w:rFonts w:ascii="Sakkal Majalla" w:hAnsi="Sakkal Majalla" w:cs="Sakkal Majalla"/>
          <w:sz w:val="28"/>
          <w:szCs w:val="28"/>
          <w:vertAlign w:val="superscript"/>
          <w:rtl/>
          <w:lang w:bidi="ar-IQ"/>
        </w:rPr>
        <w:footnoteReference w:id="20"/>
      </w:r>
      <w:r w:rsidRPr="00037F17">
        <w:rPr>
          <w:rFonts w:ascii="Sakkal Majalla" w:hAnsi="Sakkal Majalla" w:cs="Sakkal Majalla"/>
          <w:sz w:val="28"/>
          <w:szCs w:val="28"/>
          <w:rtl/>
          <w:lang w:bidi="ar-IQ"/>
        </w:rPr>
        <w:t xml:space="preserve"> ، وربما الحث على ارتكاب بعض الممارسات والانحرافات السلوكية. </w:t>
      </w:r>
    </w:p>
    <w:p w:rsidR="00037F17" w:rsidRPr="00037F17" w:rsidRDefault="00037F17" w:rsidP="00037F17">
      <w:pPr>
        <w:numPr>
          <w:ilvl w:val="0"/>
          <w:numId w:val="3"/>
        </w:numPr>
        <w:bidi/>
        <w:contextualSpacing/>
        <w:jc w:val="both"/>
        <w:rPr>
          <w:rFonts w:ascii="Sakkal Majalla" w:hAnsi="Sakkal Majalla" w:cs="Sakkal Majalla"/>
          <w:sz w:val="28"/>
          <w:szCs w:val="28"/>
          <w:rtl/>
          <w:lang w:bidi="ar-IQ"/>
        </w:rPr>
      </w:pPr>
      <w:r w:rsidRPr="00037F17">
        <w:rPr>
          <w:rFonts w:ascii="Sakkal Majalla" w:hAnsi="Sakkal Majalla" w:cs="Sakkal Majalla"/>
          <w:sz w:val="28"/>
          <w:szCs w:val="28"/>
          <w:rtl/>
          <w:lang w:bidi="ar-IQ"/>
        </w:rPr>
        <w:lastRenderedPageBreak/>
        <w:t>-أدى تفكك منظومة صنع السياسات العامة وضعف السياسات الاجتماعية الى مضاعفة الكلف الاجتماعية للأزمات وتفاقمها مما يهدد جودة نوعية الحياة ورفاه المجتمع. بالمقابل استمر عجز الدولة والمجتمع عن استيعاب الشباب وتأطيرهم بالحياة العامة، وتوفير فرص العمل اللائق لهم، يهدد ركائز الاستقرار والامن الاجتماعي، ويدفع البعض الى ارتكاب سلوكيات انحرافيه او الهجرة خارج الحدود.</w:t>
      </w:r>
    </w:p>
    <w:p w:rsidR="00037F17" w:rsidRDefault="00037F17" w:rsidP="00037F17">
      <w:pPr>
        <w:numPr>
          <w:ilvl w:val="0"/>
          <w:numId w:val="3"/>
        </w:numPr>
        <w:bidi/>
        <w:spacing w:line="256" w:lineRule="auto"/>
        <w:contextualSpacing/>
        <w:jc w:val="both"/>
        <w:rPr>
          <w:rFonts w:ascii="Sakkal Majalla" w:eastAsia="Times New Roman" w:hAnsi="Sakkal Majalla" w:cs="Sakkal Majalla"/>
          <w:sz w:val="28"/>
          <w:szCs w:val="28"/>
          <w:lang w:bidi="ar-IQ"/>
        </w:rPr>
      </w:pPr>
      <w:r w:rsidRPr="00037F17">
        <w:rPr>
          <w:rFonts w:ascii="Sakkal Majalla" w:eastAsia="Times New Roman" w:hAnsi="Sakkal Majalla" w:cs="Sakkal Majalla"/>
          <w:sz w:val="28"/>
          <w:szCs w:val="28"/>
          <w:rtl/>
          <w:lang w:bidi="ar-IQ"/>
        </w:rPr>
        <w:t xml:space="preserve">ثمة نزعة تدميرية للبنى الثقافية والاجتماعية والمؤسساتية صاحبت ظروف الازمات والنزاعات </w:t>
      </w:r>
      <w:r w:rsidRPr="00037F17">
        <w:rPr>
          <w:rFonts w:ascii="Sakkal Majalla" w:eastAsia="Times New Roman" w:hAnsi="Sakkal Majalla" w:cs="Sakkal Majalla" w:hint="cs"/>
          <w:sz w:val="28"/>
          <w:szCs w:val="28"/>
          <w:rtl/>
          <w:lang w:bidi="ar-IQ"/>
        </w:rPr>
        <w:t>المستمرة،</w:t>
      </w:r>
      <w:r w:rsidRPr="00037F17">
        <w:rPr>
          <w:rFonts w:ascii="Sakkal Majalla" w:eastAsia="Times New Roman" w:hAnsi="Sakkal Majalla" w:cs="Sakkal Majalla"/>
          <w:sz w:val="28"/>
          <w:szCs w:val="28"/>
          <w:rtl/>
          <w:lang w:bidi="ar-IQ"/>
        </w:rPr>
        <w:t xml:space="preserve"> فالحروب غالباً ما تؤدي إلى هدم بعض القواعد الأخلاقية، ورفع المحرمات (التابو)، بحيث تباح أعمال كان من المألوف تحريمها فتصبح مستحبة أو تفرض فرضا</w:t>
      </w:r>
      <w:r w:rsidRPr="00037F17">
        <w:rPr>
          <w:rFonts w:ascii="Sakkal Majalla" w:hAnsi="Sakkal Majalla" w:cs="Sakkal Majalla"/>
          <w:sz w:val="28"/>
          <w:szCs w:val="28"/>
          <w:vertAlign w:val="superscript"/>
          <w:rtl/>
          <w:lang w:bidi="ar-IQ"/>
        </w:rPr>
        <w:footnoteReference w:id="21"/>
      </w:r>
      <w:r w:rsidRPr="00037F17">
        <w:rPr>
          <w:rFonts w:ascii="Sakkal Majalla" w:eastAsia="Times New Roman" w:hAnsi="Sakkal Majalla" w:cs="Sakkal Majalla"/>
          <w:sz w:val="28"/>
          <w:szCs w:val="28"/>
          <w:rtl/>
          <w:lang w:bidi="ar-IQ"/>
        </w:rPr>
        <w:t>. إن جانبا من مظاهر الحرب يتمثل في السلوك الجمعي الذي يتجاوز المحددات الاجتماعية للضبط ويتخذ شكلا تهديمياٌ. وقد نتج عن كل هذه المتغيرات ظهور مشكلات اجتماعية، وسلوكية وديمغرافية وضعت أمن الناس واستقرارهم في دائرة التهديد المباشر وغير المباشر.</w:t>
      </w:r>
    </w:p>
    <w:p w:rsidR="002946FC" w:rsidRDefault="002946FC" w:rsidP="002946FC">
      <w:pPr>
        <w:bidi/>
        <w:spacing w:line="256" w:lineRule="auto"/>
        <w:contextualSpacing/>
        <w:jc w:val="both"/>
        <w:rPr>
          <w:rFonts w:ascii="Sakkal Majalla" w:eastAsia="Times New Roman" w:hAnsi="Sakkal Majalla" w:cs="Sakkal Majalla"/>
          <w:sz w:val="28"/>
          <w:szCs w:val="28"/>
          <w:rtl/>
          <w:lang w:bidi="ar-IQ"/>
        </w:rPr>
      </w:pPr>
    </w:p>
    <w:p w:rsidR="002946FC" w:rsidRDefault="002946FC" w:rsidP="002946FC">
      <w:pPr>
        <w:bidi/>
        <w:spacing w:line="256" w:lineRule="auto"/>
        <w:contextualSpacing/>
        <w:jc w:val="both"/>
        <w:rPr>
          <w:rFonts w:ascii="Sakkal Majalla" w:eastAsia="Times New Roman" w:hAnsi="Sakkal Majalla" w:cs="Sakkal Majalla"/>
          <w:sz w:val="28"/>
          <w:szCs w:val="28"/>
          <w:rtl/>
          <w:lang w:bidi="ar-IQ"/>
        </w:rPr>
      </w:pPr>
    </w:p>
    <w:p w:rsidR="002946FC" w:rsidRDefault="002946FC" w:rsidP="002946FC">
      <w:pPr>
        <w:bidi/>
        <w:spacing w:line="256" w:lineRule="auto"/>
        <w:contextualSpacing/>
        <w:jc w:val="both"/>
        <w:rPr>
          <w:rFonts w:ascii="Sakkal Majalla" w:eastAsia="Times New Roman" w:hAnsi="Sakkal Majalla" w:cs="Sakkal Majalla"/>
          <w:sz w:val="28"/>
          <w:szCs w:val="28"/>
          <w:rtl/>
          <w:lang w:bidi="ar-IQ"/>
        </w:rPr>
      </w:pPr>
    </w:p>
    <w:p w:rsidR="002946FC" w:rsidRDefault="002946FC" w:rsidP="002946FC">
      <w:pPr>
        <w:bidi/>
        <w:spacing w:line="256" w:lineRule="auto"/>
        <w:contextualSpacing/>
        <w:jc w:val="both"/>
        <w:rPr>
          <w:rFonts w:ascii="Sakkal Majalla" w:eastAsia="Times New Roman" w:hAnsi="Sakkal Majalla" w:cs="Sakkal Majalla"/>
          <w:sz w:val="28"/>
          <w:szCs w:val="28"/>
          <w:rtl/>
          <w:lang w:bidi="ar-IQ"/>
        </w:rPr>
      </w:pPr>
    </w:p>
    <w:p w:rsidR="002946FC" w:rsidRDefault="002946FC" w:rsidP="002946FC">
      <w:pPr>
        <w:bidi/>
        <w:spacing w:line="256" w:lineRule="auto"/>
        <w:contextualSpacing/>
        <w:jc w:val="both"/>
        <w:rPr>
          <w:rFonts w:ascii="Sakkal Majalla" w:eastAsia="Times New Roman" w:hAnsi="Sakkal Majalla" w:cs="Sakkal Majalla"/>
          <w:sz w:val="28"/>
          <w:szCs w:val="28"/>
          <w:rtl/>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lang w:bidi="ar-IQ"/>
        </w:rPr>
      </w:pPr>
    </w:p>
    <w:p w:rsidR="002946FC" w:rsidRDefault="002946FC" w:rsidP="002946FC">
      <w:pPr>
        <w:bidi/>
        <w:jc w:val="both"/>
        <w:rPr>
          <w:rFonts w:ascii="Sakkal Majalla" w:hAnsi="Sakkal Majalla" w:cs="Sakkal Majalla"/>
          <w:sz w:val="28"/>
          <w:szCs w:val="28"/>
          <w:rtl/>
          <w:lang w:bidi="ar-IQ"/>
        </w:rPr>
      </w:pPr>
    </w:p>
    <w:p w:rsidR="002946FC" w:rsidRPr="002946FC" w:rsidRDefault="002946FC" w:rsidP="002946FC">
      <w:pPr>
        <w:bidi/>
        <w:jc w:val="center"/>
        <w:rPr>
          <w:rFonts w:ascii="Sakkal Majalla" w:hAnsi="Sakkal Majalla" w:cs="Sakkal Majalla"/>
          <w:b/>
          <w:bCs/>
          <w:sz w:val="28"/>
          <w:szCs w:val="28"/>
          <w:rtl/>
        </w:rPr>
      </w:pPr>
      <w:r w:rsidRPr="00056FB3">
        <w:rPr>
          <w:rFonts w:ascii="Sakkal Majalla" w:hAnsi="Sakkal Majalla" w:cs="Sakkal Majalla"/>
          <w:b/>
          <w:bCs/>
          <w:sz w:val="28"/>
          <w:szCs w:val="28"/>
          <w:rtl/>
        </w:rPr>
        <w:lastRenderedPageBreak/>
        <w:t>ا</w:t>
      </w:r>
      <w:r w:rsidRPr="00ED3980">
        <w:rPr>
          <w:rFonts w:ascii="Sakkal Majalla" w:hAnsi="Sakkal Majalla" w:cs="Sakkal Majalla"/>
          <w:b/>
          <w:bCs/>
          <w:sz w:val="28"/>
          <w:szCs w:val="28"/>
          <w:rtl/>
        </w:rPr>
        <w:t>لشكل( 1 ) يوضح تداعيات تدهور البنى المؤسسية على ا</w:t>
      </w:r>
      <w:r>
        <w:rPr>
          <w:rFonts w:ascii="Sakkal Majalla" w:hAnsi="Sakkal Majalla" w:cs="Sakkal Majalla" w:hint="cs"/>
          <w:b/>
          <w:bCs/>
          <w:sz w:val="28"/>
          <w:szCs w:val="28"/>
          <w:rtl/>
        </w:rPr>
        <w:t>لاستقرار  والمسار التنموي</w:t>
      </w:r>
    </w:p>
    <w:p w:rsidR="002946FC" w:rsidRPr="00ED3980" w:rsidRDefault="002946FC" w:rsidP="002946FC">
      <w:pPr>
        <w:bidi/>
        <w:jc w:val="both"/>
        <w:rPr>
          <w:rFonts w:ascii="Simplified Arabic" w:hAnsi="Simplified Arabic" w:cs="Simplified Arabic"/>
          <w:sz w:val="24"/>
          <w:szCs w:val="24"/>
          <w:rtl/>
          <w:lang w:bidi="ar-IQ"/>
        </w:rPr>
      </w:pPr>
      <w:r>
        <w:rPr>
          <w:noProof/>
        </w:rPr>
        <mc:AlternateContent>
          <mc:Choice Requires="wpc">
            <w:drawing>
              <wp:inline distT="0" distB="0" distL="0" distR="0">
                <wp:extent cx="5397500" cy="7419975"/>
                <wp:effectExtent l="0" t="0" r="1270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4" name="Oval 48"/>
                        <wps:cNvSpPr>
                          <a:spLocks noChangeArrowheads="1"/>
                        </wps:cNvSpPr>
                        <wps:spPr bwMode="auto">
                          <a:xfrm>
                            <a:off x="3933428" y="0"/>
                            <a:ext cx="1189699" cy="1189072"/>
                          </a:xfrm>
                          <a:prstGeom prst="ellipse">
                            <a:avLst/>
                          </a:prstGeom>
                          <a:solidFill>
                            <a:srgbClr val="FFFFFF"/>
                          </a:solidFill>
                          <a:ln w="9525">
                            <a:solidFill>
                              <a:srgbClr val="000000"/>
                            </a:solidFill>
                            <a:round/>
                            <a:headEnd/>
                            <a:tailEnd/>
                          </a:ln>
                        </wps:spPr>
                        <wps:txbx>
                          <w:txbxContent>
                            <w:p w:rsidR="002946FC" w:rsidRPr="00DD7BBE" w:rsidRDefault="002946FC" w:rsidP="002946FC">
                              <w:pPr>
                                <w:jc w:val="center"/>
                                <w:rPr>
                                  <w:sz w:val="24"/>
                                  <w:szCs w:val="24"/>
                                  <w:lang w:bidi="ar-IQ"/>
                                </w:rPr>
                              </w:pPr>
                              <w:r w:rsidRPr="00DD7BBE">
                                <w:rPr>
                                  <w:rFonts w:hint="cs"/>
                                  <w:b/>
                                  <w:bCs/>
                                  <w:rtl/>
                                  <w:lang w:bidi="ar-IQ"/>
                                </w:rPr>
                                <w:t xml:space="preserve">هيمنة الولاءات الفرعية وضعف سلطة </w:t>
                              </w:r>
                              <w:r w:rsidRPr="00DD7BBE">
                                <w:rPr>
                                  <w:rFonts w:hint="cs"/>
                                  <w:b/>
                                  <w:bCs/>
                                  <w:sz w:val="24"/>
                                  <w:szCs w:val="24"/>
                                  <w:rtl/>
                                  <w:lang w:bidi="ar-IQ"/>
                                </w:rPr>
                                <w:t>القانون</w:t>
                              </w:r>
                              <w:r>
                                <w:rPr>
                                  <w:rFonts w:hint="cs"/>
                                  <w:sz w:val="24"/>
                                  <w:szCs w:val="24"/>
                                  <w:rtl/>
                                  <w:lang w:bidi="ar-IQ"/>
                                </w:rPr>
                                <w:t xml:space="preserve"> </w:t>
                              </w:r>
                            </w:p>
                          </w:txbxContent>
                        </wps:txbx>
                        <wps:bodyPr rot="0" vert="horz" wrap="square" lIns="91440" tIns="45720" rIns="91440" bIns="45720" anchor="t" anchorCtr="0" upright="1">
                          <a:noAutofit/>
                        </wps:bodyPr>
                      </wps:wsp>
                      <wps:wsp>
                        <wps:cNvPr id="55" name="Oval 49"/>
                        <wps:cNvSpPr>
                          <a:spLocks noChangeArrowheads="1"/>
                        </wps:cNvSpPr>
                        <wps:spPr bwMode="auto">
                          <a:xfrm>
                            <a:off x="2104275" y="0"/>
                            <a:ext cx="1189699" cy="1189072"/>
                          </a:xfrm>
                          <a:prstGeom prst="ellipse">
                            <a:avLst/>
                          </a:prstGeom>
                          <a:solidFill>
                            <a:srgbClr val="FFFFFF"/>
                          </a:solidFill>
                          <a:ln w="9525">
                            <a:solidFill>
                              <a:srgbClr val="000000"/>
                            </a:solidFill>
                            <a:round/>
                            <a:headEnd/>
                            <a:tailEnd/>
                          </a:ln>
                        </wps:spPr>
                        <wps:txbx>
                          <w:txbxContent>
                            <w:p w:rsidR="002946FC" w:rsidRPr="00AC6D22" w:rsidRDefault="002946FC" w:rsidP="002946FC">
                              <w:pPr>
                                <w:jc w:val="center"/>
                                <w:rPr>
                                  <w:sz w:val="28"/>
                                  <w:szCs w:val="28"/>
                                </w:rPr>
                              </w:pPr>
                              <w:r w:rsidRPr="00AC6D22">
                                <w:rPr>
                                  <w:rFonts w:hint="cs"/>
                                  <w:sz w:val="28"/>
                                  <w:szCs w:val="28"/>
                                  <w:rtl/>
                                </w:rPr>
                                <w:t>تدهور الاوضاع الاقتصادية</w:t>
                              </w:r>
                            </w:p>
                          </w:txbxContent>
                        </wps:txbx>
                        <wps:bodyPr rot="0" vert="horz" wrap="square" lIns="91440" tIns="45720" rIns="91440" bIns="45720" anchor="t" anchorCtr="0" upright="1">
                          <a:noAutofit/>
                        </wps:bodyPr>
                      </wps:wsp>
                      <wps:wsp>
                        <wps:cNvPr id="56" name="Oval 50"/>
                        <wps:cNvSpPr>
                          <a:spLocks noChangeArrowheads="1"/>
                        </wps:cNvSpPr>
                        <wps:spPr bwMode="auto">
                          <a:xfrm>
                            <a:off x="182915" y="0"/>
                            <a:ext cx="1189699" cy="1189072"/>
                          </a:xfrm>
                          <a:prstGeom prst="ellipse">
                            <a:avLst/>
                          </a:prstGeom>
                          <a:solidFill>
                            <a:srgbClr val="FFFFFF"/>
                          </a:solidFill>
                          <a:ln w="9525">
                            <a:solidFill>
                              <a:srgbClr val="000000"/>
                            </a:solidFill>
                            <a:round/>
                            <a:headEnd/>
                            <a:tailEnd/>
                          </a:ln>
                        </wps:spPr>
                        <wps:txbx>
                          <w:txbxContent>
                            <w:p w:rsidR="002946FC" w:rsidRPr="00DD7BBE" w:rsidRDefault="002946FC" w:rsidP="002946FC">
                              <w:pPr>
                                <w:jc w:val="center"/>
                                <w:rPr>
                                  <w:b/>
                                  <w:bCs/>
                                  <w:sz w:val="24"/>
                                  <w:szCs w:val="24"/>
                                  <w:lang w:bidi="ar-IQ"/>
                                </w:rPr>
                              </w:pPr>
                              <w:r w:rsidRPr="00DD7BBE">
                                <w:rPr>
                                  <w:rFonts w:hint="cs"/>
                                  <w:b/>
                                  <w:bCs/>
                                  <w:sz w:val="24"/>
                                  <w:szCs w:val="24"/>
                                  <w:rtl/>
                                  <w:lang w:bidi="ar-IQ"/>
                                </w:rPr>
                                <w:t>تدمير البنى التحتية</w:t>
                              </w:r>
                            </w:p>
                          </w:txbxContent>
                        </wps:txbx>
                        <wps:bodyPr rot="0" vert="horz" wrap="square" lIns="91440" tIns="45720" rIns="91440" bIns="45720" anchor="t" anchorCtr="0" upright="1">
                          <a:noAutofit/>
                        </wps:bodyPr>
                      </wps:wsp>
                      <wps:wsp>
                        <wps:cNvPr id="57" name="Text Box 51"/>
                        <wps:cNvSpPr txBox="1">
                          <a:spLocks noChangeArrowheads="1"/>
                        </wps:cNvSpPr>
                        <wps:spPr bwMode="auto">
                          <a:xfrm>
                            <a:off x="1829902" y="1920296"/>
                            <a:ext cx="1646238" cy="640099"/>
                          </a:xfrm>
                          <a:prstGeom prst="rect">
                            <a:avLst/>
                          </a:prstGeom>
                          <a:solidFill>
                            <a:srgbClr val="FFFFFF"/>
                          </a:solidFill>
                          <a:ln w="9525">
                            <a:solidFill>
                              <a:srgbClr val="000000"/>
                            </a:solidFill>
                            <a:miter lim="800000"/>
                            <a:headEnd/>
                            <a:tailEnd/>
                          </a:ln>
                        </wps:spPr>
                        <wps:txbx>
                          <w:txbxContent>
                            <w:p w:rsidR="002946FC" w:rsidRPr="00AC6D22" w:rsidRDefault="002946FC" w:rsidP="002946FC">
                              <w:pPr>
                                <w:jc w:val="center"/>
                                <w:rPr>
                                  <w:sz w:val="28"/>
                                  <w:szCs w:val="28"/>
                                  <w:lang w:bidi="ar-IQ"/>
                                </w:rPr>
                              </w:pPr>
                              <w:r>
                                <w:rPr>
                                  <w:rFonts w:hint="cs"/>
                                  <w:sz w:val="28"/>
                                  <w:szCs w:val="28"/>
                                  <w:rtl/>
                                  <w:lang w:bidi="ar-IQ"/>
                                </w:rPr>
                                <w:t>تدني كفاءة الأداء المؤسسي</w:t>
                              </w:r>
                            </w:p>
                          </w:txbxContent>
                        </wps:txbx>
                        <wps:bodyPr rot="0" vert="horz" wrap="square" lIns="91440" tIns="45720" rIns="91440" bIns="45720" anchor="t" anchorCtr="0" upright="1">
                          <a:noAutofit/>
                        </wps:bodyPr>
                      </wps:wsp>
                      <wps:wsp>
                        <wps:cNvPr id="58" name="Text Box 52"/>
                        <wps:cNvSpPr txBox="1">
                          <a:spLocks noChangeArrowheads="1"/>
                        </wps:cNvSpPr>
                        <wps:spPr bwMode="auto">
                          <a:xfrm>
                            <a:off x="1829902" y="3017501"/>
                            <a:ext cx="1646238" cy="640099"/>
                          </a:xfrm>
                          <a:prstGeom prst="rect">
                            <a:avLst/>
                          </a:prstGeom>
                          <a:solidFill>
                            <a:srgbClr val="FFFFFF"/>
                          </a:solidFill>
                          <a:ln w="9525">
                            <a:solidFill>
                              <a:srgbClr val="000000"/>
                            </a:solidFill>
                            <a:miter lim="800000"/>
                            <a:headEnd/>
                            <a:tailEnd/>
                          </a:ln>
                        </wps:spPr>
                        <wps:txbx>
                          <w:txbxContent>
                            <w:p w:rsidR="002946FC" w:rsidRPr="00AC6D22" w:rsidRDefault="002946FC" w:rsidP="002946FC">
                              <w:pPr>
                                <w:jc w:val="center"/>
                                <w:rPr>
                                  <w:b/>
                                  <w:bCs/>
                                  <w:rtl/>
                                </w:rPr>
                              </w:pPr>
                              <w:r w:rsidRPr="00AC6D22">
                                <w:rPr>
                                  <w:rFonts w:hint="cs"/>
                                  <w:b/>
                                  <w:bCs/>
                                  <w:rtl/>
                                </w:rPr>
                                <w:t>مصادرة التسهيلات المتاحة</w:t>
                              </w:r>
                            </w:p>
                            <w:p w:rsidR="002946FC" w:rsidRPr="00AC6D22" w:rsidRDefault="002946FC" w:rsidP="002946FC">
                              <w:pPr>
                                <w:jc w:val="center"/>
                                <w:rPr>
                                  <w:b/>
                                  <w:bCs/>
                                </w:rPr>
                              </w:pPr>
                              <w:r w:rsidRPr="00AC6D22">
                                <w:rPr>
                                  <w:rFonts w:hint="cs"/>
                                  <w:b/>
                                  <w:bCs/>
                                  <w:rtl/>
                                </w:rPr>
                                <w:t>وخلق معوقات جديدة</w:t>
                              </w:r>
                            </w:p>
                          </w:txbxContent>
                        </wps:txbx>
                        <wps:bodyPr rot="0" vert="horz" wrap="square" lIns="91440" tIns="45720" rIns="91440" bIns="45720" anchor="t" anchorCtr="0" upright="1">
                          <a:noAutofit/>
                        </wps:bodyPr>
                      </wps:wsp>
                      <wps:wsp>
                        <wps:cNvPr id="59" name="Text Box 53"/>
                        <wps:cNvSpPr txBox="1">
                          <a:spLocks noChangeArrowheads="1"/>
                        </wps:cNvSpPr>
                        <wps:spPr bwMode="auto">
                          <a:xfrm>
                            <a:off x="1280407" y="4023582"/>
                            <a:ext cx="2739143" cy="2167668"/>
                          </a:xfrm>
                          <a:prstGeom prst="rect">
                            <a:avLst/>
                          </a:prstGeom>
                          <a:solidFill>
                            <a:srgbClr val="FFFFFF"/>
                          </a:solidFill>
                          <a:ln w="9525">
                            <a:solidFill>
                              <a:srgbClr val="000000"/>
                            </a:solidFill>
                            <a:miter lim="800000"/>
                            <a:headEnd/>
                            <a:tailEnd/>
                          </a:ln>
                        </wps:spPr>
                        <wps:txbx>
                          <w:txbxContent>
                            <w:p w:rsidR="002946FC" w:rsidRDefault="002946FC" w:rsidP="002946FC">
                              <w:pPr>
                                <w:numPr>
                                  <w:ilvl w:val="0"/>
                                  <w:numId w:val="5"/>
                                </w:numPr>
                                <w:bidi/>
                                <w:spacing w:after="0" w:line="240" w:lineRule="auto"/>
                                <w:rPr>
                                  <w:rFonts w:ascii="Simplified Arabic" w:hAnsi="Simplified Arabic" w:cs="Simplified Arabic"/>
                                  <w:b/>
                                  <w:bCs/>
                                  <w:sz w:val="24"/>
                                  <w:szCs w:val="24"/>
                                </w:rPr>
                              </w:pPr>
                              <w:r w:rsidRPr="00C167C8">
                                <w:rPr>
                                  <w:rFonts w:ascii="Simplified Arabic" w:hAnsi="Simplified Arabic" w:cs="Simplified Arabic"/>
                                  <w:b/>
                                  <w:bCs/>
                                  <w:sz w:val="24"/>
                                  <w:szCs w:val="24"/>
                                  <w:rtl/>
                                </w:rPr>
                                <w:t>تراجع مؤشر</w:t>
                              </w:r>
                              <w:r w:rsidRPr="00C167C8">
                                <w:rPr>
                                  <w:rFonts w:ascii="Simplified Arabic" w:hAnsi="Simplified Arabic" w:cs="Simplified Arabic" w:hint="cs"/>
                                  <w:b/>
                                  <w:bCs/>
                                  <w:sz w:val="24"/>
                                  <w:szCs w:val="24"/>
                                  <w:rtl/>
                                </w:rPr>
                                <w:t>ا</w:t>
                              </w:r>
                              <w:r w:rsidRPr="00C167C8">
                                <w:rPr>
                                  <w:rFonts w:ascii="Simplified Arabic" w:hAnsi="Simplified Arabic" w:cs="Simplified Arabic"/>
                                  <w:b/>
                                  <w:bCs/>
                                  <w:sz w:val="24"/>
                                  <w:szCs w:val="24"/>
                                  <w:rtl/>
                                </w:rPr>
                                <w:t>ت التنمية البشرية</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تآكل الرأسمال الاجتماعي</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اقتصاد ريعي/ تردي مناخ الاستثمار</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فساد مالي واداري</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sidRPr="00C167C8">
                                <w:rPr>
                                  <w:rFonts w:ascii="Simplified Arabic" w:hAnsi="Simplified Arabic" w:cs="Simplified Arabic"/>
                                  <w:b/>
                                  <w:bCs/>
                                  <w:sz w:val="24"/>
                                  <w:szCs w:val="24"/>
                                  <w:rtl/>
                                </w:rPr>
                                <w:t xml:space="preserve">توترات </w:t>
                              </w:r>
                              <w:r w:rsidRPr="00C167C8">
                                <w:rPr>
                                  <w:rFonts w:ascii="Simplified Arabic" w:hAnsi="Simplified Arabic" w:cs="Simplified Arabic" w:hint="cs"/>
                                  <w:b/>
                                  <w:bCs/>
                                  <w:sz w:val="24"/>
                                  <w:szCs w:val="24"/>
                                  <w:rtl/>
                                </w:rPr>
                                <w:t>بنيوية وعدم</w:t>
                              </w:r>
                              <w:r w:rsidRPr="00C167C8">
                                <w:rPr>
                                  <w:rFonts w:ascii="Simplified Arabic" w:hAnsi="Simplified Arabic" w:cs="Simplified Arabic"/>
                                  <w:b/>
                                  <w:bCs/>
                                  <w:sz w:val="24"/>
                                  <w:szCs w:val="24"/>
                                  <w:rtl/>
                                </w:rPr>
                                <w:t xml:space="preserve"> استقرار اجتماعي</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sidRPr="00C167C8">
                                <w:rPr>
                                  <w:rFonts w:ascii="Simplified Arabic" w:hAnsi="Simplified Arabic" w:cs="Simplified Arabic" w:hint="cs"/>
                                  <w:b/>
                                  <w:bCs/>
                                  <w:sz w:val="24"/>
                                  <w:szCs w:val="24"/>
                                  <w:rtl/>
                                </w:rPr>
                                <w:t>ضعف</w:t>
                              </w:r>
                              <w:r w:rsidRPr="00C167C8">
                                <w:rPr>
                                  <w:rFonts w:ascii="Simplified Arabic" w:hAnsi="Simplified Arabic" w:cs="Simplified Arabic"/>
                                  <w:b/>
                                  <w:bCs/>
                                  <w:sz w:val="24"/>
                                  <w:szCs w:val="24"/>
                                  <w:rtl/>
                                </w:rPr>
                                <w:t xml:space="preserve"> منظومات الضبط ال</w:t>
                              </w:r>
                              <w:r w:rsidRPr="00C167C8">
                                <w:rPr>
                                  <w:rFonts w:ascii="Simplified Arabic" w:hAnsi="Simplified Arabic" w:cs="Simplified Arabic" w:hint="cs"/>
                                  <w:b/>
                                  <w:bCs/>
                                  <w:sz w:val="24"/>
                                  <w:szCs w:val="24"/>
                                  <w:rtl/>
                                </w:rPr>
                                <w:t>رس</w:t>
                              </w:r>
                              <w:r w:rsidRPr="00C167C8">
                                <w:rPr>
                                  <w:rFonts w:ascii="Simplified Arabic" w:hAnsi="Simplified Arabic" w:cs="Simplified Arabic"/>
                                  <w:b/>
                                  <w:bCs/>
                                  <w:sz w:val="24"/>
                                  <w:szCs w:val="24"/>
                                  <w:rtl/>
                                </w:rPr>
                                <w:t>مية وغير الرسمية</w:t>
                              </w:r>
                            </w:p>
                          </w:txbxContent>
                        </wps:txbx>
                        <wps:bodyPr rot="0" vert="horz" wrap="square" lIns="91440" tIns="45720" rIns="91440" bIns="45720" anchor="t" anchorCtr="0" upright="1">
                          <a:noAutofit/>
                        </wps:bodyPr>
                      </wps:wsp>
                      <wps:wsp>
                        <wps:cNvPr id="60" name="Text Box 54"/>
                        <wps:cNvSpPr txBox="1">
                          <a:spLocks noChangeArrowheads="1"/>
                        </wps:cNvSpPr>
                        <wps:spPr bwMode="auto">
                          <a:xfrm>
                            <a:off x="1829902" y="6583976"/>
                            <a:ext cx="1646238" cy="640099"/>
                          </a:xfrm>
                          <a:prstGeom prst="rect">
                            <a:avLst/>
                          </a:prstGeom>
                          <a:solidFill>
                            <a:srgbClr val="FFFFFF"/>
                          </a:solidFill>
                          <a:ln w="9525">
                            <a:solidFill>
                              <a:srgbClr val="000000"/>
                            </a:solidFill>
                            <a:miter lim="800000"/>
                            <a:headEnd/>
                            <a:tailEnd/>
                          </a:ln>
                        </wps:spPr>
                        <wps:txbx>
                          <w:txbxContent>
                            <w:p w:rsidR="002946FC" w:rsidRDefault="002946FC" w:rsidP="002946FC">
                              <w:pPr>
                                <w:jc w:val="center"/>
                                <w:rPr>
                                  <w:b/>
                                  <w:bCs/>
                                  <w:sz w:val="28"/>
                                  <w:szCs w:val="28"/>
                                  <w:rtl/>
                                  <w:lang w:bidi="ar-IQ"/>
                                </w:rPr>
                              </w:pPr>
                              <w:r w:rsidRPr="00A84270">
                                <w:rPr>
                                  <w:rFonts w:hint="cs"/>
                                  <w:b/>
                                  <w:bCs/>
                                  <w:sz w:val="28"/>
                                  <w:szCs w:val="28"/>
                                  <w:rtl/>
                                  <w:lang w:bidi="ar-IQ"/>
                                </w:rPr>
                                <w:t>تعطل المسار التنموي</w:t>
                              </w:r>
                            </w:p>
                            <w:p w:rsidR="002946FC" w:rsidRPr="00A84270" w:rsidRDefault="002946FC" w:rsidP="002946FC">
                              <w:pPr>
                                <w:jc w:val="center"/>
                                <w:rPr>
                                  <w:b/>
                                  <w:bCs/>
                                  <w:sz w:val="28"/>
                                  <w:szCs w:val="28"/>
                                  <w:lang w:bidi="ar-IQ"/>
                                </w:rPr>
                              </w:pPr>
                              <w:r>
                                <w:rPr>
                                  <w:rFonts w:hint="cs"/>
                                  <w:b/>
                                  <w:bCs/>
                                  <w:sz w:val="28"/>
                                  <w:szCs w:val="28"/>
                                  <w:rtl/>
                                  <w:lang w:bidi="ar-IQ"/>
                                </w:rPr>
                                <w:t>(التنمية المفقودة)</w:t>
                              </w:r>
                            </w:p>
                          </w:txbxContent>
                        </wps:txbx>
                        <wps:bodyPr rot="0" vert="horz" wrap="square" lIns="91440" tIns="45720" rIns="91440" bIns="45720" anchor="t" anchorCtr="0" upright="1">
                          <a:noAutofit/>
                        </wps:bodyPr>
                      </wps:wsp>
                      <wps:wsp>
                        <wps:cNvPr id="61" name="Line 55"/>
                        <wps:cNvCnPr>
                          <a:cxnSpLocks noChangeShapeType="1"/>
                        </wps:cNvCnPr>
                        <wps:spPr bwMode="auto">
                          <a:xfrm flipH="1">
                            <a:off x="3293225" y="548973"/>
                            <a:ext cx="640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1372614" y="548973"/>
                            <a:ext cx="7316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flipH="1">
                            <a:off x="2653021" y="1189072"/>
                            <a:ext cx="1738445" cy="731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2653021" y="1189072"/>
                            <a:ext cx="0" cy="731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914576" y="1189072"/>
                            <a:ext cx="1738445" cy="731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2653021" y="2560394"/>
                            <a:ext cx="0" cy="457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2653021" y="3657600"/>
                            <a:ext cx="0" cy="365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1155215" y="5202282"/>
                            <a:ext cx="125192"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flipH="1">
                            <a:off x="4024886" y="5203023"/>
                            <a:ext cx="275123"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64"/>
                        <wps:cNvCnPr>
                          <a:cxnSpLocks noChangeShapeType="1"/>
                        </wps:cNvCnPr>
                        <wps:spPr bwMode="auto">
                          <a:xfrm>
                            <a:off x="2653021" y="6126869"/>
                            <a:ext cx="0" cy="457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65"/>
                        <wps:cNvSpPr txBox="1">
                          <a:spLocks noChangeArrowheads="1"/>
                        </wps:cNvSpPr>
                        <wps:spPr bwMode="auto">
                          <a:xfrm>
                            <a:off x="0" y="5000028"/>
                            <a:ext cx="1155215" cy="848321"/>
                          </a:xfrm>
                          <a:prstGeom prst="rect">
                            <a:avLst/>
                          </a:prstGeom>
                          <a:solidFill>
                            <a:srgbClr val="FFFFFF"/>
                          </a:solidFill>
                          <a:ln w="9525">
                            <a:solidFill>
                              <a:srgbClr val="000000"/>
                            </a:solidFill>
                            <a:miter lim="800000"/>
                            <a:headEnd/>
                            <a:tailEnd/>
                          </a:ln>
                        </wps:spPr>
                        <wps:txbx>
                          <w:txbxContent>
                            <w:p w:rsidR="002946FC" w:rsidRPr="005D1B9D" w:rsidRDefault="002946FC" w:rsidP="002946FC">
                              <w:pPr>
                                <w:rPr>
                                  <w:b/>
                                  <w:bCs/>
                                  <w:sz w:val="24"/>
                                  <w:szCs w:val="24"/>
                                  <w:lang w:bidi="ar-IQ"/>
                                </w:rPr>
                              </w:pPr>
                              <w:r w:rsidRPr="005D1B9D">
                                <w:rPr>
                                  <w:rFonts w:hint="cs"/>
                                  <w:b/>
                                  <w:bCs/>
                                  <w:sz w:val="24"/>
                                  <w:szCs w:val="24"/>
                                  <w:rtl/>
                                  <w:lang w:bidi="ar-IQ"/>
                                </w:rPr>
                                <w:t xml:space="preserve">المحاصصة الحزبية/ عدم اعتماد الكفاءة </w:t>
                              </w:r>
                              <w:r>
                                <w:rPr>
                                  <w:rFonts w:hint="cs"/>
                                  <w:b/>
                                  <w:bCs/>
                                  <w:sz w:val="24"/>
                                  <w:szCs w:val="24"/>
                                  <w:rtl/>
                                  <w:lang w:bidi="ar-IQ"/>
                                </w:rPr>
                                <w:t>والانجاز</w:t>
                              </w:r>
                              <w:r w:rsidRPr="005D1B9D">
                                <w:rPr>
                                  <w:rFonts w:hint="cs"/>
                                  <w:b/>
                                  <w:bCs/>
                                  <w:sz w:val="24"/>
                                  <w:szCs w:val="24"/>
                                  <w:rtl/>
                                  <w:lang w:bidi="ar-IQ"/>
                                </w:rPr>
                                <w:t xml:space="preserve">    </w:t>
                              </w:r>
                            </w:p>
                          </w:txbxContent>
                        </wps:txbx>
                        <wps:bodyPr rot="0" vert="horz" wrap="square" lIns="91440" tIns="45720" rIns="91440" bIns="45720" anchor="t" anchorCtr="0" upright="1">
                          <a:noAutofit/>
                        </wps:bodyPr>
                      </wps:wsp>
                      <wps:wsp>
                        <wps:cNvPr id="72" name="Text Box 66"/>
                        <wps:cNvSpPr txBox="1">
                          <a:spLocks noChangeArrowheads="1"/>
                        </wps:cNvSpPr>
                        <wps:spPr bwMode="auto">
                          <a:xfrm>
                            <a:off x="4300008" y="5000029"/>
                            <a:ext cx="1097492" cy="791171"/>
                          </a:xfrm>
                          <a:prstGeom prst="rect">
                            <a:avLst/>
                          </a:prstGeom>
                          <a:solidFill>
                            <a:srgbClr val="FFFFFF"/>
                          </a:solidFill>
                          <a:ln w="9525">
                            <a:solidFill>
                              <a:srgbClr val="000000"/>
                            </a:solidFill>
                            <a:miter lim="800000"/>
                            <a:headEnd/>
                            <a:tailEnd/>
                          </a:ln>
                        </wps:spPr>
                        <wps:txbx>
                          <w:txbxContent>
                            <w:p w:rsidR="002946FC" w:rsidRPr="00AC6D22" w:rsidRDefault="002946FC" w:rsidP="002946FC">
                              <w:pPr>
                                <w:jc w:val="center"/>
                                <w:rPr>
                                  <w:sz w:val="28"/>
                                  <w:szCs w:val="28"/>
                                </w:rPr>
                              </w:pPr>
                              <w:r>
                                <w:rPr>
                                  <w:rFonts w:hint="cs"/>
                                  <w:sz w:val="28"/>
                                  <w:szCs w:val="28"/>
                                  <w:rtl/>
                                </w:rPr>
                                <w:t xml:space="preserve">ثقافة غنائمية (قيم الغلبة وثقافة الغنيمة) </w:t>
                              </w:r>
                            </w:p>
                          </w:txbxContent>
                        </wps:txbx>
                        <wps:bodyPr rot="0" vert="horz" wrap="square" lIns="91440" tIns="45720" rIns="91440" bIns="45720" anchor="t" anchorCtr="0" upright="1">
                          <a:noAutofit/>
                        </wps:bodyPr>
                      </wps:wsp>
                      <wps:wsp>
                        <wps:cNvPr id="73" name="Oval 67"/>
                        <wps:cNvSpPr>
                          <a:spLocks noChangeArrowheads="1"/>
                        </wps:cNvSpPr>
                        <wps:spPr bwMode="auto">
                          <a:xfrm>
                            <a:off x="2093031" y="0"/>
                            <a:ext cx="1342628" cy="1341688"/>
                          </a:xfrm>
                          <a:prstGeom prst="ellipse">
                            <a:avLst/>
                          </a:prstGeom>
                          <a:solidFill>
                            <a:srgbClr val="FFFFFF"/>
                          </a:solidFill>
                          <a:ln w="9525">
                            <a:solidFill>
                              <a:srgbClr val="000000"/>
                            </a:solidFill>
                            <a:round/>
                            <a:headEnd/>
                            <a:tailEnd/>
                          </a:ln>
                        </wps:spPr>
                        <wps:txbx>
                          <w:txbxContent>
                            <w:p w:rsidR="002946FC" w:rsidRPr="00AC6D22" w:rsidRDefault="002946FC" w:rsidP="002946FC">
                              <w:pPr>
                                <w:rPr>
                                  <w:sz w:val="28"/>
                                  <w:szCs w:val="28"/>
                                  <w:lang w:bidi="ar-IQ"/>
                                </w:rPr>
                              </w:pPr>
                              <w:r>
                                <w:rPr>
                                  <w:rFonts w:hint="cs"/>
                                  <w:sz w:val="28"/>
                                  <w:szCs w:val="28"/>
                                  <w:rtl/>
                                  <w:lang w:bidi="ar-IQ"/>
                                </w:rPr>
                                <w:t>تدهور الأوضاع الاقتصادية</w:t>
                              </w:r>
                            </w:p>
                          </w:txbxContent>
                        </wps:txbx>
                        <wps:bodyPr rot="0" vert="horz" wrap="square" lIns="91440" tIns="45720" rIns="91440" bIns="45720" anchor="t" anchorCtr="0" upright="1">
                          <a:noAutofit/>
                        </wps:bodyPr>
                      </wps:wsp>
                    </wpc:wpc>
                  </a:graphicData>
                </a:graphic>
              </wp:inline>
            </w:drawing>
          </mc:Choice>
          <mc:Fallback>
            <w:pict>
              <v:group id="Canvas 1" o:spid="_x0000_s1026" editas="canvas" style="width:425pt;height:584.25pt;mso-position-horizontal-relative:char;mso-position-vertical-relative:line" coordsize="53975,7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75;height:74199;visibility:visible;mso-wrap-style:square">
                  <v:fill o:detectmouseclick="t"/>
                  <v:path o:connecttype="none"/>
                </v:shape>
                <v:oval id="Oval 48" o:spid="_x0000_s1028" style="position:absolute;left:39334;width:11897;height:1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textbox>
                    <w:txbxContent>
                      <w:p w:rsidR="002946FC" w:rsidRPr="00DD7BBE" w:rsidRDefault="002946FC" w:rsidP="002946FC">
                        <w:pPr>
                          <w:jc w:val="center"/>
                          <w:rPr>
                            <w:sz w:val="24"/>
                            <w:szCs w:val="24"/>
                            <w:lang w:bidi="ar-IQ"/>
                          </w:rPr>
                        </w:pPr>
                        <w:r w:rsidRPr="00DD7BBE">
                          <w:rPr>
                            <w:rFonts w:hint="cs"/>
                            <w:b/>
                            <w:bCs/>
                            <w:rtl/>
                            <w:lang w:bidi="ar-IQ"/>
                          </w:rPr>
                          <w:t xml:space="preserve">هيمنة الولاءات الفرعية وضعف سلطة </w:t>
                        </w:r>
                        <w:r w:rsidRPr="00DD7BBE">
                          <w:rPr>
                            <w:rFonts w:hint="cs"/>
                            <w:b/>
                            <w:bCs/>
                            <w:sz w:val="24"/>
                            <w:szCs w:val="24"/>
                            <w:rtl/>
                            <w:lang w:bidi="ar-IQ"/>
                          </w:rPr>
                          <w:t>القانون</w:t>
                        </w:r>
                        <w:r>
                          <w:rPr>
                            <w:rFonts w:hint="cs"/>
                            <w:sz w:val="24"/>
                            <w:szCs w:val="24"/>
                            <w:rtl/>
                            <w:lang w:bidi="ar-IQ"/>
                          </w:rPr>
                          <w:t xml:space="preserve"> </w:t>
                        </w:r>
                      </w:p>
                    </w:txbxContent>
                  </v:textbox>
                </v:oval>
                <v:oval id="Oval 49" o:spid="_x0000_s1029" style="position:absolute;left:21042;width:11897;height:1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textbox>
                    <w:txbxContent>
                      <w:p w:rsidR="002946FC" w:rsidRPr="00AC6D22" w:rsidRDefault="002946FC" w:rsidP="002946FC">
                        <w:pPr>
                          <w:jc w:val="center"/>
                          <w:rPr>
                            <w:sz w:val="28"/>
                            <w:szCs w:val="28"/>
                          </w:rPr>
                        </w:pPr>
                        <w:r w:rsidRPr="00AC6D22">
                          <w:rPr>
                            <w:rFonts w:hint="cs"/>
                            <w:sz w:val="28"/>
                            <w:szCs w:val="28"/>
                            <w:rtl/>
                          </w:rPr>
                          <w:t>تدهور الاوضاع الاقتصادية</w:t>
                        </w:r>
                      </w:p>
                    </w:txbxContent>
                  </v:textbox>
                </v:oval>
                <v:oval id="Oval 50" o:spid="_x0000_s1030" style="position:absolute;left:1829;width:11897;height:1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textbox>
                    <w:txbxContent>
                      <w:p w:rsidR="002946FC" w:rsidRPr="00DD7BBE" w:rsidRDefault="002946FC" w:rsidP="002946FC">
                        <w:pPr>
                          <w:jc w:val="center"/>
                          <w:rPr>
                            <w:b/>
                            <w:bCs/>
                            <w:sz w:val="24"/>
                            <w:szCs w:val="24"/>
                            <w:lang w:bidi="ar-IQ"/>
                          </w:rPr>
                        </w:pPr>
                        <w:r w:rsidRPr="00DD7BBE">
                          <w:rPr>
                            <w:rFonts w:hint="cs"/>
                            <w:b/>
                            <w:bCs/>
                            <w:sz w:val="24"/>
                            <w:szCs w:val="24"/>
                            <w:rtl/>
                            <w:lang w:bidi="ar-IQ"/>
                          </w:rPr>
                          <w:t>تدمير البنى التحتية</w:t>
                        </w:r>
                      </w:p>
                    </w:txbxContent>
                  </v:textbox>
                </v:oval>
                <v:shapetype id="_x0000_t202" coordsize="21600,21600" o:spt="202" path="m,l,21600r21600,l21600,xe">
                  <v:stroke joinstyle="miter"/>
                  <v:path gradientshapeok="t" o:connecttype="rect"/>
                </v:shapetype>
                <v:shape id="Text Box 51" o:spid="_x0000_s1031" type="#_x0000_t202" style="position:absolute;left:18299;top:19202;width:16462;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2946FC" w:rsidRPr="00AC6D22" w:rsidRDefault="002946FC" w:rsidP="002946FC">
                        <w:pPr>
                          <w:jc w:val="center"/>
                          <w:rPr>
                            <w:sz w:val="28"/>
                            <w:szCs w:val="28"/>
                            <w:lang w:bidi="ar-IQ"/>
                          </w:rPr>
                        </w:pPr>
                        <w:r>
                          <w:rPr>
                            <w:rFonts w:hint="cs"/>
                            <w:sz w:val="28"/>
                            <w:szCs w:val="28"/>
                            <w:rtl/>
                            <w:lang w:bidi="ar-IQ"/>
                          </w:rPr>
                          <w:t>تدني كفاءة الأداء المؤسسي</w:t>
                        </w:r>
                      </w:p>
                    </w:txbxContent>
                  </v:textbox>
                </v:shape>
                <v:shape id="Text Box 52" o:spid="_x0000_s1032" type="#_x0000_t202" style="position:absolute;left:18299;top:30175;width:16462;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2946FC" w:rsidRPr="00AC6D22" w:rsidRDefault="002946FC" w:rsidP="002946FC">
                        <w:pPr>
                          <w:jc w:val="center"/>
                          <w:rPr>
                            <w:b/>
                            <w:bCs/>
                            <w:rtl/>
                          </w:rPr>
                        </w:pPr>
                        <w:r w:rsidRPr="00AC6D22">
                          <w:rPr>
                            <w:rFonts w:hint="cs"/>
                            <w:b/>
                            <w:bCs/>
                            <w:rtl/>
                          </w:rPr>
                          <w:t>مصادرة التسهيلات المتاحة</w:t>
                        </w:r>
                      </w:p>
                      <w:p w:rsidR="002946FC" w:rsidRPr="00AC6D22" w:rsidRDefault="002946FC" w:rsidP="002946FC">
                        <w:pPr>
                          <w:jc w:val="center"/>
                          <w:rPr>
                            <w:b/>
                            <w:bCs/>
                          </w:rPr>
                        </w:pPr>
                        <w:r w:rsidRPr="00AC6D22">
                          <w:rPr>
                            <w:rFonts w:hint="cs"/>
                            <w:b/>
                            <w:bCs/>
                            <w:rtl/>
                          </w:rPr>
                          <w:t>وخلق معوقات جديدة</w:t>
                        </w:r>
                      </w:p>
                    </w:txbxContent>
                  </v:textbox>
                </v:shape>
                <v:shape id="Text Box 53" o:spid="_x0000_s1033" type="#_x0000_t202" style="position:absolute;left:12804;top:40235;width:27391;height:2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2946FC" w:rsidRDefault="002946FC" w:rsidP="002946FC">
                        <w:pPr>
                          <w:numPr>
                            <w:ilvl w:val="0"/>
                            <w:numId w:val="5"/>
                          </w:numPr>
                          <w:bidi/>
                          <w:spacing w:after="0" w:line="240" w:lineRule="auto"/>
                          <w:rPr>
                            <w:rFonts w:ascii="Simplified Arabic" w:hAnsi="Simplified Arabic" w:cs="Simplified Arabic"/>
                            <w:b/>
                            <w:bCs/>
                            <w:sz w:val="24"/>
                            <w:szCs w:val="24"/>
                          </w:rPr>
                        </w:pPr>
                        <w:r w:rsidRPr="00C167C8">
                          <w:rPr>
                            <w:rFonts w:ascii="Simplified Arabic" w:hAnsi="Simplified Arabic" w:cs="Simplified Arabic"/>
                            <w:b/>
                            <w:bCs/>
                            <w:sz w:val="24"/>
                            <w:szCs w:val="24"/>
                            <w:rtl/>
                          </w:rPr>
                          <w:t>تراجع مؤشر</w:t>
                        </w:r>
                        <w:r w:rsidRPr="00C167C8">
                          <w:rPr>
                            <w:rFonts w:ascii="Simplified Arabic" w:hAnsi="Simplified Arabic" w:cs="Simplified Arabic" w:hint="cs"/>
                            <w:b/>
                            <w:bCs/>
                            <w:sz w:val="24"/>
                            <w:szCs w:val="24"/>
                            <w:rtl/>
                          </w:rPr>
                          <w:t>ا</w:t>
                        </w:r>
                        <w:r w:rsidRPr="00C167C8">
                          <w:rPr>
                            <w:rFonts w:ascii="Simplified Arabic" w:hAnsi="Simplified Arabic" w:cs="Simplified Arabic"/>
                            <w:b/>
                            <w:bCs/>
                            <w:sz w:val="24"/>
                            <w:szCs w:val="24"/>
                            <w:rtl/>
                          </w:rPr>
                          <w:t>ت التنمية البشرية</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تآكل الرأسمال الاجتماعي</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اقتصاد ريعي/ تردي مناخ الاستثمار</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فساد مالي واداري</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sidRPr="00C167C8">
                          <w:rPr>
                            <w:rFonts w:ascii="Simplified Arabic" w:hAnsi="Simplified Arabic" w:cs="Simplified Arabic"/>
                            <w:b/>
                            <w:bCs/>
                            <w:sz w:val="24"/>
                            <w:szCs w:val="24"/>
                            <w:rtl/>
                          </w:rPr>
                          <w:t xml:space="preserve">توترات </w:t>
                        </w:r>
                        <w:r w:rsidRPr="00C167C8">
                          <w:rPr>
                            <w:rFonts w:ascii="Simplified Arabic" w:hAnsi="Simplified Arabic" w:cs="Simplified Arabic" w:hint="cs"/>
                            <w:b/>
                            <w:bCs/>
                            <w:sz w:val="24"/>
                            <w:szCs w:val="24"/>
                            <w:rtl/>
                          </w:rPr>
                          <w:t>بنيوية وعدم</w:t>
                        </w:r>
                        <w:r w:rsidRPr="00C167C8">
                          <w:rPr>
                            <w:rFonts w:ascii="Simplified Arabic" w:hAnsi="Simplified Arabic" w:cs="Simplified Arabic"/>
                            <w:b/>
                            <w:bCs/>
                            <w:sz w:val="24"/>
                            <w:szCs w:val="24"/>
                            <w:rtl/>
                          </w:rPr>
                          <w:t xml:space="preserve"> استقرار اجتماعي</w:t>
                        </w:r>
                      </w:p>
                      <w:p w:rsidR="002946FC" w:rsidRPr="00C167C8" w:rsidRDefault="002946FC" w:rsidP="002946FC">
                        <w:pPr>
                          <w:numPr>
                            <w:ilvl w:val="0"/>
                            <w:numId w:val="5"/>
                          </w:numPr>
                          <w:bidi/>
                          <w:spacing w:after="0" w:line="240" w:lineRule="auto"/>
                          <w:rPr>
                            <w:rFonts w:ascii="Simplified Arabic" w:hAnsi="Simplified Arabic" w:cs="Simplified Arabic"/>
                            <w:b/>
                            <w:bCs/>
                            <w:sz w:val="24"/>
                            <w:szCs w:val="24"/>
                          </w:rPr>
                        </w:pPr>
                        <w:r w:rsidRPr="00C167C8">
                          <w:rPr>
                            <w:rFonts w:ascii="Simplified Arabic" w:hAnsi="Simplified Arabic" w:cs="Simplified Arabic" w:hint="cs"/>
                            <w:b/>
                            <w:bCs/>
                            <w:sz w:val="24"/>
                            <w:szCs w:val="24"/>
                            <w:rtl/>
                          </w:rPr>
                          <w:t>ضعف</w:t>
                        </w:r>
                        <w:r w:rsidRPr="00C167C8">
                          <w:rPr>
                            <w:rFonts w:ascii="Simplified Arabic" w:hAnsi="Simplified Arabic" w:cs="Simplified Arabic"/>
                            <w:b/>
                            <w:bCs/>
                            <w:sz w:val="24"/>
                            <w:szCs w:val="24"/>
                            <w:rtl/>
                          </w:rPr>
                          <w:t xml:space="preserve"> منظومات الضبط ال</w:t>
                        </w:r>
                        <w:r w:rsidRPr="00C167C8">
                          <w:rPr>
                            <w:rFonts w:ascii="Simplified Arabic" w:hAnsi="Simplified Arabic" w:cs="Simplified Arabic" w:hint="cs"/>
                            <w:b/>
                            <w:bCs/>
                            <w:sz w:val="24"/>
                            <w:szCs w:val="24"/>
                            <w:rtl/>
                          </w:rPr>
                          <w:t>رس</w:t>
                        </w:r>
                        <w:r w:rsidRPr="00C167C8">
                          <w:rPr>
                            <w:rFonts w:ascii="Simplified Arabic" w:hAnsi="Simplified Arabic" w:cs="Simplified Arabic"/>
                            <w:b/>
                            <w:bCs/>
                            <w:sz w:val="24"/>
                            <w:szCs w:val="24"/>
                            <w:rtl/>
                          </w:rPr>
                          <w:t>مية وغير الرسمية</w:t>
                        </w:r>
                      </w:p>
                    </w:txbxContent>
                  </v:textbox>
                </v:shape>
                <v:shape id="Text Box 54" o:spid="_x0000_s1034" type="#_x0000_t202" style="position:absolute;left:18299;top:65839;width:16462;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2946FC" w:rsidRDefault="002946FC" w:rsidP="002946FC">
                        <w:pPr>
                          <w:jc w:val="center"/>
                          <w:rPr>
                            <w:b/>
                            <w:bCs/>
                            <w:sz w:val="28"/>
                            <w:szCs w:val="28"/>
                            <w:rtl/>
                            <w:lang w:bidi="ar-IQ"/>
                          </w:rPr>
                        </w:pPr>
                        <w:r w:rsidRPr="00A84270">
                          <w:rPr>
                            <w:rFonts w:hint="cs"/>
                            <w:b/>
                            <w:bCs/>
                            <w:sz w:val="28"/>
                            <w:szCs w:val="28"/>
                            <w:rtl/>
                            <w:lang w:bidi="ar-IQ"/>
                          </w:rPr>
                          <w:t>تعطل المسار التنموي</w:t>
                        </w:r>
                      </w:p>
                      <w:p w:rsidR="002946FC" w:rsidRPr="00A84270" w:rsidRDefault="002946FC" w:rsidP="002946FC">
                        <w:pPr>
                          <w:jc w:val="center"/>
                          <w:rPr>
                            <w:b/>
                            <w:bCs/>
                            <w:sz w:val="28"/>
                            <w:szCs w:val="28"/>
                            <w:lang w:bidi="ar-IQ"/>
                          </w:rPr>
                        </w:pPr>
                        <w:r>
                          <w:rPr>
                            <w:rFonts w:hint="cs"/>
                            <w:b/>
                            <w:bCs/>
                            <w:sz w:val="28"/>
                            <w:szCs w:val="28"/>
                            <w:rtl/>
                            <w:lang w:bidi="ar-IQ"/>
                          </w:rPr>
                          <w:t>(التنمية المفقودة)</w:t>
                        </w:r>
                      </w:p>
                    </w:txbxContent>
                  </v:textbox>
                </v:shape>
                <v:line id="Line 55" o:spid="_x0000_s1035" style="position:absolute;flip:x;visibility:visible;mso-wrap-style:square" from="32932,5489" to="39334,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56" o:spid="_x0000_s1036" style="position:absolute;visibility:visible;mso-wrap-style:square" from="13726,5489" to="21042,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57" o:spid="_x0000_s1037" style="position:absolute;flip:x;visibility:visible;mso-wrap-style:square" from="26530,11890" to="43914,1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58" o:spid="_x0000_s1038" style="position:absolute;visibility:visible;mso-wrap-style:square" from="26530,11890" to="26530,1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59" o:spid="_x0000_s1039" style="position:absolute;visibility:visible;mso-wrap-style:square" from="9145,11890" to="26530,1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60" o:spid="_x0000_s1040" style="position:absolute;visibility:visible;mso-wrap-style:square" from="26530,25603" to="26530,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61" o:spid="_x0000_s1041" style="position:absolute;visibility:visible;mso-wrap-style:square" from="26530,36576" to="26530,4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62" o:spid="_x0000_s1042" style="position:absolute;visibility:visible;mso-wrap-style:square" from="11552,52022" to="12804,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63" o:spid="_x0000_s1043" style="position:absolute;flip:x;visibility:visible;mso-wrap-style:square" from="40248,52030" to="43000,5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64" o:spid="_x0000_s1044" style="position:absolute;visibility:visible;mso-wrap-style:square" from="26530,61268" to="26530,6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65" o:spid="_x0000_s1045" type="#_x0000_t202" style="position:absolute;top:50000;width:11552;height:8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2946FC" w:rsidRPr="005D1B9D" w:rsidRDefault="002946FC" w:rsidP="002946FC">
                        <w:pPr>
                          <w:rPr>
                            <w:b/>
                            <w:bCs/>
                            <w:sz w:val="24"/>
                            <w:szCs w:val="24"/>
                            <w:lang w:bidi="ar-IQ"/>
                          </w:rPr>
                        </w:pPr>
                        <w:r w:rsidRPr="005D1B9D">
                          <w:rPr>
                            <w:rFonts w:hint="cs"/>
                            <w:b/>
                            <w:bCs/>
                            <w:sz w:val="24"/>
                            <w:szCs w:val="24"/>
                            <w:rtl/>
                            <w:lang w:bidi="ar-IQ"/>
                          </w:rPr>
                          <w:t xml:space="preserve">المحاصصة الحزبية/ عدم اعتماد الكفاءة </w:t>
                        </w:r>
                        <w:r>
                          <w:rPr>
                            <w:rFonts w:hint="cs"/>
                            <w:b/>
                            <w:bCs/>
                            <w:sz w:val="24"/>
                            <w:szCs w:val="24"/>
                            <w:rtl/>
                            <w:lang w:bidi="ar-IQ"/>
                          </w:rPr>
                          <w:t>والانجاز</w:t>
                        </w:r>
                        <w:r w:rsidRPr="005D1B9D">
                          <w:rPr>
                            <w:rFonts w:hint="cs"/>
                            <w:b/>
                            <w:bCs/>
                            <w:sz w:val="24"/>
                            <w:szCs w:val="24"/>
                            <w:rtl/>
                            <w:lang w:bidi="ar-IQ"/>
                          </w:rPr>
                          <w:t xml:space="preserve">    </w:t>
                        </w:r>
                      </w:p>
                    </w:txbxContent>
                  </v:textbox>
                </v:shape>
                <v:shape id="Text Box 66" o:spid="_x0000_s1046" type="#_x0000_t202" style="position:absolute;left:43000;top:50000;width:10975;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2946FC" w:rsidRPr="00AC6D22" w:rsidRDefault="002946FC" w:rsidP="002946FC">
                        <w:pPr>
                          <w:jc w:val="center"/>
                          <w:rPr>
                            <w:sz w:val="28"/>
                            <w:szCs w:val="28"/>
                          </w:rPr>
                        </w:pPr>
                        <w:r>
                          <w:rPr>
                            <w:rFonts w:hint="cs"/>
                            <w:sz w:val="28"/>
                            <w:szCs w:val="28"/>
                            <w:rtl/>
                          </w:rPr>
                          <w:t xml:space="preserve">ثقافة غنائمية (قيم الغلبة وثقافة الغنيمة) </w:t>
                        </w:r>
                      </w:p>
                    </w:txbxContent>
                  </v:textbox>
                </v:shape>
                <v:oval id="Oval 67" o:spid="_x0000_s1047" style="position:absolute;left:20930;width:13426;height:1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textbox>
                    <w:txbxContent>
                      <w:p w:rsidR="002946FC" w:rsidRPr="00AC6D22" w:rsidRDefault="002946FC" w:rsidP="002946FC">
                        <w:pPr>
                          <w:rPr>
                            <w:sz w:val="28"/>
                            <w:szCs w:val="28"/>
                            <w:lang w:bidi="ar-IQ"/>
                          </w:rPr>
                        </w:pPr>
                        <w:r>
                          <w:rPr>
                            <w:rFonts w:hint="cs"/>
                            <w:sz w:val="28"/>
                            <w:szCs w:val="28"/>
                            <w:rtl/>
                            <w:lang w:bidi="ar-IQ"/>
                          </w:rPr>
                          <w:t>تدهور الأوضاع الاقتصادية</w:t>
                        </w:r>
                      </w:p>
                    </w:txbxContent>
                  </v:textbox>
                </v:oval>
                <w10:anchorlock/>
              </v:group>
            </w:pict>
          </mc:Fallback>
        </mc:AlternateContent>
      </w:r>
    </w:p>
    <w:p w:rsidR="002946FC" w:rsidRPr="00037F17" w:rsidRDefault="002946FC" w:rsidP="002946FC">
      <w:pPr>
        <w:bidi/>
        <w:spacing w:line="256" w:lineRule="auto"/>
        <w:contextualSpacing/>
        <w:jc w:val="both"/>
        <w:rPr>
          <w:rFonts w:ascii="Sakkal Majalla" w:eastAsia="Times New Roman" w:hAnsi="Sakkal Majalla" w:cs="Sakkal Majalla"/>
          <w:sz w:val="28"/>
          <w:szCs w:val="28"/>
          <w:lang w:bidi="ar-IQ"/>
        </w:rPr>
      </w:pPr>
    </w:p>
    <w:p w:rsidR="00037F17" w:rsidRPr="00037F17" w:rsidRDefault="00037F17" w:rsidP="00037F17">
      <w:pPr>
        <w:bidi/>
        <w:spacing w:after="0" w:line="240" w:lineRule="auto"/>
        <w:jc w:val="lowKashida"/>
        <w:rPr>
          <w:rFonts w:ascii="Sakkal Majalla" w:eastAsia="Times New Roman" w:hAnsi="Sakkal Majalla" w:cs="Sakkal Majalla"/>
          <w:sz w:val="28"/>
          <w:szCs w:val="28"/>
          <w:rtl/>
        </w:rPr>
      </w:pPr>
      <w:r w:rsidRPr="00037F17">
        <w:rPr>
          <w:rFonts w:ascii="Sakkal Majalla" w:eastAsia="Times New Roman" w:hAnsi="Sakkal Majalla" w:cs="Sakkal Majalla"/>
          <w:sz w:val="28"/>
          <w:szCs w:val="28"/>
          <w:rtl/>
        </w:rPr>
        <w:lastRenderedPageBreak/>
        <w:t xml:space="preserve">    ولابد من الإشارة الى ان التحولات السياسية والاقتصادية المصاحبة لظروف التغيير قد اتضحت بعض معالمها وتجلياتها، وان الآثار </w:t>
      </w:r>
      <w:r w:rsidRPr="00037F17">
        <w:rPr>
          <w:rFonts w:ascii="Sakkal Majalla" w:eastAsia="Times New Roman" w:hAnsi="Sakkal Majalla" w:cs="Sakkal Majalla"/>
          <w:sz w:val="28"/>
          <w:szCs w:val="28"/>
          <w:rtl/>
          <w:lang w:bidi="ar-IQ"/>
        </w:rPr>
        <w:t xml:space="preserve">الاجتماعية والنفسية </w:t>
      </w:r>
      <w:r w:rsidRPr="00037F17">
        <w:rPr>
          <w:rFonts w:ascii="Sakkal Majalla" w:eastAsia="Times New Roman" w:hAnsi="Sakkal Majalla" w:cs="Sakkal Majalla"/>
          <w:sz w:val="28"/>
          <w:szCs w:val="28"/>
          <w:rtl/>
        </w:rPr>
        <w:t>التي تمخضت عنها كثيرة وخطيرة، ومتداخلة التفاصيل، ويصعب تصنيفها. غير أن من الممكن الإشارة إلى أهمها، مع ملاحظة أنها تتناسل من بعضها، فتتراكم قيمها وآثارها وتزداد تداخلا. لذا لابد من النظر إليها على نحو كلي، إذ تشكل مجموعة معقدة من الظواهر، والسلوكيات الانحرافية، تفصح عن آثار مباشرة وغير مباشرة للازمات، كما تفصح عن مجموعة أخرى، يمكن تحليلها باعتبارها إضافات تنبثق من البنية الاجتماعية ذاتها، فالتضخم الاقتصادي مثلا لعب دور المعجل في تدهور القيم الاجتماعية والمرجعيات الموجهة للسلوك، فكثيراً ما تحل روح الاستباق محل المنافسة الشريفة، والفردية مقابل السلوك الجماعي، والاختلال بين الذات الواقعية والإدراكية، وطغيان مشاعر الاغتراب على الانتماء والتباين الحاد بين الأجر وبين تكاليف المعيشة، وانهيار التوازن بين الحقوق والواجبات</w:t>
      </w:r>
      <w:r w:rsidRPr="00037F17">
        <w:rPr>
          <w:rFonts w:ascii="Sakkal Majalla" w:eastAsia="Times New Roman" w:hAnsi="Sakkal Majalla" w:cs="Sakkal Majalla"/>
          <w:sz w:val="28"/>
          <w:szCs w:val="28"/>
          <w:vertAlign w:val="superscript"/>
          <w:rtl/>
        </w:rPr>
        <w:footnoteReference w:id="22"/>
      </w:r>
      <w:r w:rsidRPr="00037F17">
        <w:rPr>
          <w:rFonts w:ascii="Sakkal Majalla" w:eastAsia="Times New Roman" w:hAnsi="Sakkal Majalla" w:cs="Sakkal Majalla"/>
          <w:sz w:val="28"/>
          <w:szCs w:val="28"/>
          <w:rtl/>
        </w:rPr>
        <w:t xml:space="preserve">، جميعها أوجدت واقعاً اهتزت فيه علاقات التكافل الاجتماعي، وأضعفت كثيرا من القيم والمعايير السلوكية التي كانت تنظم حياة الإنسان وتضبط سلوكه. </w:t>
      </w:r>
    </w:p>
    <w:p w:rsidR="00037F17" w:rsidRPr="00037F17" w:rsidRDefault="00037F17" w:rsidP="00037F17">
      <w:pPr>
        <w:bidi/>
        <w:spacing w:after="0" w:line="240" w:lineRule="auto"/>
        <w:jc w:val="lowKashida"/>
        <w:rPr>
          <w:rFonts w:ascii="Sakkal Majalla" w:eastAsia="Times New Roman" w:hAnsi="Sakkal Majalla" w:cs="Sakkal Majalla"/>
          <w:sz w:val="28"/>
          <w:szCs w:val="28"/>
          <w:rtl/>
        </w:rPr>
      </w:pPr>
    </w:p>
    <w:p w:rsidR="00037F17" w:rsidRPr="00037F17" w:rsidRDefault="00037F17" w:rsidP="00037F17">
      <w:pPr>
        <w:bidi/>
        <w:spacing w:after="0" w:line="240" w:lineRule="auto"/>
        <w:jc w:val="lowKashida"/>
        <w:rPr>
          <w:rFonts w:ascii="Sakkal Majalla" w:eastAsia="Times New Roman" w:hAnsi="Sakkal Majalla" w:cs="Sakkal Majalla"/>
          <w:b/>
          <w:bCs/>
          <w:sz w:val="32"/>
          <w:szCs w:val="32"/>
        </w:rPr>
      </w:pPr>
    </w:p>
    <w:p w:rsidR="00037F17" w:rsidRPr="00037F17" w:rsidRDefault="00037F17" w:rsidP="00037F17">
      <w:pPr>
        <w:bidi/>
        <w:spacing w:after="0" w:line="240" w:lineRule="auto"/>
        <w:jc w:val="lowKashida"/>
        <w:rPr>
          <w:rFonts w:ascii="Sakkal Majalla" w:eastAsia="Times New Roman" w:hAnsi="Sakkal Majalla" w:cs="Sakkal Majalla"/>
          <w:b/>
          <w:bCs/>
          <w:sz w:val="32"/>
          <w:szCs w:val="32"/>
        </w:rPr>
      </w:pPr>
    </w:p>
    <w:p w:rsidR="00037F17" w:rsidRPr="00037F17" w:rsidRDefault="00037F17" w:rsidP="00037F17">
      <w:pPr>
        <w:bidi/>
        <w:spacing w:after="0" w:line="240" w:lineRule="auto"/>
        <w:jc w:val="lowKashida"/>
        <w:rPr>
          <w:rFonts w:ascii="Sakkal Majalla" w:eastAsia="Times New Roman" w:hAnsi="Sakkal Majalla" w:cs="Sakkal Majalla"/>
          <w:b/>
          <w:bCs/>
          <w:sz w:val="32"/>
          <w:szCs w:val="32"/>
        </w:rPr>
      </w:pPr>
    </w:p>
    <w:p w:rsidR="00037F17" w:rsidRPr="00037F17" w:rsidRDefault="00037F17" w:rsidP="00037F17">
      <w:pPr>
        <w:bidi/>
        <w:spacing w:after="0" w:line="240" w:lineRule="auto"/>
        <w:jc w:val="lowKashida"/>
        <w:rPr>
          <w:rFonts w:ascii="Sakkal Majalla" w:eastAsia="Times New Roman" w:hAnsi="Sakkal Majalla" w:cs="Sakkal Majalla"/>
          <w:b/>
          <w:bCs/>
          <w:sz w:val="32"/>
          <w:szCs w:val="32"/>
        </w:rPr>
      </w:pPr>
    </w:p>
    <w:p w:rsidR="00037F17" w:rsidRPr="00037F17" w:rsidRDefault="00037F17" w:rsidP="00037F17">
      <w:pPr>
        <w:bidi/>
        <w:spacing w:after="0" w:line="240" w:lineRule="auto"/>
        <w:jc w:val="lowKashida"/>
        <w:rPr>
          <w:rFonts w:ascii="Sakkal Majalla" w:eastAsia="Times New Roman" w:hAnsi="Sakkal Majalla" w:cs="Sakkal Majalla"/>
          <w:b/>
          <w:bCs/>
          <w:sz w:val="32"/>
          <w:szCs w:val="32"/>
        </w:rPr>
      </w:pPr>
    </w:p>
    <w:p w:rsidR="00037F17" w:rsidRPr="00037F17" w:rsidRDefault="00037F17" w:rsidP="00037F17">
      <w:pPr>
        <w:bidi/>
        <w:spacing w:after="0" w:line="240" w:lineRule="auto"/>
        <w:jc w:val="lowKashida"/>
        <w:rPr>
          <w:rFonts w:ascii="Sakkal Majalla" w:eastAsia="Times New Roman" w:hAnsi="Sakkal Majalla" w:cs="Sakkal Majalla"/>
          <w:b/>
          <w:bCs/>
          <w:sz w:val="32"/>
          <w:szCs w:val="32"/>
        </w:rPr>
      </w:pPr>
    </w:p>
    <w:p w:rsidR="0024164A" w:rsidRDefault="0024164A"/>
    <w:sectPr w:rsidR="0024164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00" w:rsidRDefault="00006400" w:rsidP="00037F17">
      <w:pPr>
        <w:spacing w:after="0" w:line="240" w:lineRule="auto"/>
      </w:pPr>
      <w:r>
        <w:separator/>
      </w:r>
    </w:p>
  </w:endnote>
  <w:endnote w:type="continuationSeparator" w:id="0">
    <w:p w:rsidR="00006400" w:rsidRDefault="00006400" w:rsidP="0003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00" w:rsidRDefault="00006400" w:rsidP="00037F17">
      <w:pPr>
        <w:spacing w:after="0" w:line="240" w:lineRule="auto"/>
      </w:pPr>
      <w:r>
        <w:separator/>
      </w:r>
    </w:p>
  </w:footnote>
  <w:footnote w:type="continuationSeparator" w:id="0">
    <w:p w:rsidR="00006400" w:rsidRDefault="00006400" w:rsidP="00037F17">
      <w:pPr>
        <w:spacing w:after="0" w:line="240" w:lineRule="auto"/>
      </w:pPr>
      <w:r>
        <w:continuationSeparator/>
      </w:r>
    </w:p>
  </w:footnote>
  <w:footnote w:id="1">
    <w:p w:rsidR="00037F17" w:rsidRDefault="00037F17" w:rsidP="00830CC0">
      <w:pPr>
        <w:pStyle w:val="FootnoteText"/>
        <w:rPr>
          <w:lang w:bidi="ar-IQ"/>
        </w:rPr>
      </w:pPr>
      <w:r>
        <w:rPr>
          <w:rStyle w:val="FootnoteReference"/>
        </w:rPr>
        <w:footnoteRef/>
      </w:r>
      <w:r>
        <w:t>-L</w:t>
      </w:r>
      <w:r>
        <w:rPr>
          <w:lang w:bidi="ar-IQ"/>
        </w:rPr>
        <w:t>auer R.H, social problem and the quality of life- N.Y-Mcgraw-Hill-2006 p.108</w:t>
      </w:r>
      <w:r>
        <w:rPr>
          <w:rFonts w:hint="cs"/>
          <w:rtl/>
        </w:rPr>
        <w:t xml:space="preserve"> </w:t>
      </w:r>
      <w:r>
        <w:rPr>
          <w:rtl/>
        </w:rPr>
        <w:t xml:space="preserve"> </w:t>
      </w:r>
    </w:p>
  </w:footnote>
  <w:footnote w:id="2">
    <w:p w:rsidR="00037F17" w:rsidRDefault="00037F17" w:rsidP="00830CC0">
      <w:pPr>
        <w:pStyle w:val="FootnoteText"/>
        <w:bidi/>
        <w:rPr>
          <w:lang w:bidi="ar-IQ"/>
        </w:rPr>
      </w:pPr>
      <w:r>
        <w:rPr>
          <w:rStyle w:val="FootnoteReference"/>
        </w:rPr>
        <w:footnoteRef/>
      </w:r>
      <w:r>
        <w:rPr>
          <w:rtl/>
        </w:rPr>
        <w:t xml:space="preserve"> </w:t>
      </w:r>
      <w:r>
        <w:rPr>
          <w:rFonts w:hint="cs"/>
          <w:rtl/>
          <w:lang w:bidi="ar-IQ"/>
        </w:rPr>
        <w:t>في الحديث الشريف: رفع القلم عن ثلاثة : عن النائم حتى يستيقظ وعن الصغير حتى يكبر وعن المجنون حتى يعقل او يفيق.</w:t>
      </w:r>
    </w:p>
  </w:footnote>
  <w:footnote w:id="3">
    <w:p w:rsidR="00037F17" w:rsidRDefault="00037F17" w:rsidP="00830CC0">
      <w:pPr>
        <w:pStyle w:val="FootnoteText"/>
        <w:bidi/>
        <w:rPr>
          <w:lang w:bidi="ar-IQ"/>
        </w:rPr>
      </w:pPr>
      <w:r>
        <w:rPr>
          <w:rStyle w:val="FootnoteReference"/>
        </w:rPr>
        <w:footnoteRef/>
      </w:r>
      <w:r>
        <w:rPr>
          <w:rtl/>
        </w:rPr>
        <w:t xml:space="preserve"> </w:t>
      </w:r>
      <w:r>
        <w:rPr>
          <w:rFonts w:hint="cs"/>
          <w:rtl/>
          <w:lang w:bidi="ar-IQ"/>
        </w:rPr>
        <w:t>د. منتظ</w:t>
      </w:r>
      <w:r>
        <w:rPr>
          <w:rFonts w:hint="eastAsia"/>
          <w:rtl/>
          <w:lang w:bidi="ar-IQ"/>
        </w:rPr>
        <w:t>ر</w:t>
      </w:r>
      <w:r>
        <w:rPr>
          <w:rFonts w:hint="cs"/>
          <w:rtl/>
          <w:lang w:bidi="ar-IQ"/>
        </w:rPr>
        <w:t xml:space="preserve"> سعيد حمودة وبلاب زين الدين- انحراف الاحداث- الاسكندرية دار الفكر الجامعي- 2007 </w:t>
      </w:r>
      <w:r>
        <w:rPr>
          <w:rtl/>
          <w:lang w:bidi="ar-IQ"/>
        </w:rPr>
        <w:t>–</w:t>
      </w:r>
      <w:r>
        <w:rPr>
          <w:rFonts w:hint="cs"/>
          <w:rtl/>
          <w:lang w:bidi="ar-IQ"/>
        </w:rPr>
        <w:t xml:space="preserve">ص24 </w:t>
      </w:r>
      <w:r>
        <w:rPr>
          <w:rtl/>
          <w:lang w:bidi="ar-IQ"/>
        </w:rPr>
        <w:t>–</w:t>
      </w:r>
      <w:r>
        <w:rPr>
          <w:rFonts w:hint="cs"/>
          <w:rtl/>
          <w:lang w:bidi="ar-IQ"/>
        </w:rPr>
        <w:t xml:space="preserve">ص33 </w:t>
      </w:r>
    </w:p>
  </w:footnote>
  <w:footnote w:id="4">
    <w:p w:rsidR="00037F17" w:rsidRDefault="00037F17" w:rsidP="00830CC0">
      <w:pPr>
        <w:pStyle w:val="FootnoteText"/>
        <w:bidi/>
        <w:rPr>
          <w:lang w:bidi="ar-IQ"/>
        </w:rPr>
      </w:pPr>
      <w:r>
        <w:rPr>
          <w:rStyle w:val="FootnoteReference"/>
        </w:rPr>
        <w:footnoteRef/>
      </w:r>
      <w:r>
        <w:rPr>
          <w:rFonts w:hint="cs"/>
          <w:rtl/>
        </w:rPr>
        <w:t xml:space="preserve">نفس المصدر </w:t>
      </w:r>
      <w:r>
        <w:rPr>
          <w:rtl/>
        </w:rPr>
        <w:t>–</w:t>
      </w:r>
      <w:r>
        <w:rPr>
          <w:rFonts w:hint="cs"/>
          <w:rtl/>
        </w:rPr>
        <w:t xml:space="preserve"> ص93 وما بعدها</w:t>
      </w:r>
    </w:p>
  </w:footnote>
  <w:footnote w:id="5">
    <w:p w:rsidR="00037F17" w:rsidRDefault="00037F17" w:rsidP="00830CC0">
      <w:pPr>
        <w:pStyle w:val="FootnoteText"/>
        <w:bidi/>
        <w:rPr>
          <w:lang w:bidi="ar-IQ"/>
        </w:rPr>
      </w:pPr>
      <w:r>
        <w:rPr>
          <w:rStyle w:val="FootnoteReference"/>
        </w:rPr>
        <w:footnoteRef/>
      </w:r>
      <w:r>
        <w:rPr>
          <w:rtl/>
        </w:rPr>
        <w:t xml:space="preserve"> </w:t>
      </w:r>
      <w:r>
        <w:rPr>
          <w:rFonts w:hint="cs"/>
          <w:rtl/>
          <w:lang w:bidi="ar-IQ"/>
        </w:rPr>
        <w:t xml:space="preserve">د. احمد زكي بدوي </w:t>
      </w:r>
      <w:r>
        <w:rPr>
          <w:rtl/>
          <w:lang w:bidi="ar-IQ"/>
        </w:rPr>
        <w:t>–</w:t>
      </w:r>
      <w:r>
        <w:rPr>
          <w:rFonts w:hint="cs"/>
          <w:rtl/>
          <w:lang w:bidi="ar-IQ"/>
        </w:rPr>
        <w:t xml:space="preserve"> معجم مصطلحات العلوم الاجتماعية </w:t>
      </w:r>
      <w:r>
        <w:rPr>
          <w:rtl/>
          <w:lang w:bidi="ar-IQ"/>
        </w:rPr>
        <w:t>–</w:t>
      </w:r>
      <w:r>
        <w:rPr>
          <w:rFonts w:hint="cs"/>
          <w:rtl/>
          <w:lang w:bidi="ar-IQ"/>
        </w:rPr>
        <w:t xml:space="preserve"> بيروت </w:t>
      </w:r>
      <w:r>
        <w:rPr>
          <w:rtl/>
          <w:lang w:bidi="ar-IQ"/>
        </w:rPr>
        <w:t>–</w:t>
      </w:r>
      <w:r>
        <w:rPr>
          <w:rFonts w:hint="cs"/>
          <w:rtl/>
          <w:lang w:bidi="ar-IQ"/>
        </w:rPr>
        <w:t xml:space="preserve"> مكتبة لبنان 978 1</w:t>
      </w:r>
      <w:r>
        <w:rPr>
          <w:rtl/>
          <w:lang w:bidi="ar-IQ"/>
        </w:rPr>
        <w:t>–</w:t>
      </w:r>
      <w:r>
        <w:rPr>
          <w:rFonts w:hint="cs"/>
          <w:rtl/>
          <w:lang w:bidi="ar-IQ"/>
        </w:rPr>
        <w:t xml:space="preserve">ص100 -101 </w:t>
      </w:r>
    </w:p>
  </w:footnote>
  <w:footnote w:id="6">
    <w:p w:rsidR="00037F17" w:rsidRDefault="00037F17" w:rsidP="00830CC0">
      <w:pPr>
        <w:pStyle w:val="FootnoteText"/>
        <w:bidi/>
        <w:rPr>
          <w:lang w:bidi="ar-IQ"/>
        </w:rPr>
      </w:pPr>
      <w:r>
        <w:rPr>
          <w:rStyle w:val="FootnoteReference"/>
        </w:rPr>
        <w:footnoteRef/>
      </w:r>
      <w:r>
        <w:rPr>
          <w:rtl/>
        </w:rPr>
        <w:t xml:space="preserve"> </w:t>
      </w:r>
      <w:r>
        <w:rPr>
          <w:rFonts w:hint="cs"/>
          <w:rtl/>
          <w:lang w:bidi="ar-IQ"/>
        </w:rPr>
        <w:t xml:space="preserve">قانون رعاية الاحداث رقم 76 لسنة83 </w:t>
      </w:r>
      <w:r>
        <w:rPr>
          <w:rtl/>
          <w:lang w:bidi="ar-IQ"/>
        </w:rPr>
        <w:t>–</w:t>
      </w:r>
      <w:r>
        <w:rPr>
          <w:rFonts w:hint="cs"/>
          <w:rtl/>
          <w:lang w:bidi="ar-IQ"/>
        </w:rPr>
        <w:t xml:space="preserve"> المادة الثالثة.</w:t>
      </w:r>
    </w:p>
  </w:footnote>
  <w:footnote w:id="7">
    <w:p w:rsidR="00037F17" w:rsidRDefault="00037F17" w:rsidP="00830CC0">
      <w:pPr>
        <w:pStyle w:val="FootnoteText"/>
        <w:bidi/>
        <w:rPr>
          <w:lang w:bidi="ar-IQ"/>
        </w:rPr>
      </w:pPr>
      <w:r>
        <w:rPr>
          <w:rStyle w:val="FootnoteReference"/>
        </w:rPr>
        <w:footnoteRef/>
      </w:r>
      <w:r>
        <w:rPr>
          <w:rtl/>
        </w:rPr>
        <w:t xml:space="preserve"> </w:t>
      </w:r>
      <w:r>
        <w:rPr>
          <w:rFonts w:hint="cs"/>
          <w:rtl/>
          <w:lang w:bidi="ar-IQ"/>
        </w:rPr>
        <w:t xml:space="preserve">نفس المصدر </w:t>
      </w:r>
      <w:r>
        <w:rPr>
          <w:rtl/>
          <w:lang w:bidi="ar-IQ"/>
        </w:rPr>
        <w:t>–</w:t>
      </w:r>
      <w:r>
        <w:rPr>
          <w:rFonts w:hint="cs"/>
          <w:rtl/>
          <w:lang w:bidi="ar-IQ"/>
        </w:rPr>
        <w:t xml:space="preserve"> المادة العاشرة/ رابعا</w:t>
      </w:r>
    </w:p>
  </w:footnote>
  <w:footnote w:id="8">
    <w:p w:rsidR="00037F17" w:rsidRDefault="00037F17" w:rsidP="00037F17">
      <w:pPr>
        <w:pStyle w:val="FootnoteText"/>
        <w:rPr>
          <w:lang w:bidi="ar-IQ"/>
        </w:rPr>
      </w:pPr>
      <w:r>
        <w:rPr>
          <w:rStyle w:val="FootnoteReference"/>
        </w:rPr>
        <w:footnoteRef/>
      </w:r>
      <w:r>
        <w:rPr>
          <w:rtl/>
        </w:rPr>
        <w:t xml:space="preserve"> </w:t>
      </w:r>
      <w:r>
        <w:rPr>
          <w:rFonts w:hint="cs"/>
          <w:rtl/>
          <w:lang w:bidi="ar-IQ"/>
        </w:rPr>
        <w:t xml:space="preserve">في كتابه: </w:t>
      </w:r>
      <w:r>
        <w:rPr>
          <w:lang w:bidi="ar-IQ"/>
        </w:rPr>
        <w:t xml:space="preserve"> Outsider, studies in the sociology of Deviance – N.Y free press -                        </w:t>
      </w:r>
    </w:p>
  </w:footnote>
  <w:footnote w:id="9">
    <w:p w:rsidR="00037F17" w:rsidRDefault="00037F17" w:rsidP="00037F17">
      <w:pPr>
        <w:pStyle w:val="FootnoteText"/>
        <w:jc w:val="right"/>
      </w:pPr>
      <w:r>
        <w:t xml:space="preserve"> Stewart E.W and glynn J.A , introduction to sociology N.Y MC Graw- hill -1985- p.p 135-13            </w:t>
      </w:r>
      <w:r>
        <w:tab/>
      </w:r>
      <w:r>
        <w:rPr>
          <w:rStyle w:val="FootnoteReference"/>
        </w:rPr>
        <w:footnoteRef/>
      </w:r>
      <w:r>
        <w:tab/>
      </w:r>
    </w:p>
  </w:footnote>
  <w:footnote w:id="10">
    <w:p w:rsidR="00037F17" w:rsidRDefault="00037F17" w:rsidP="00037F17">
      <w:pPr>
        <w:pStyle w:val="FootnoteText"/>
        <w:jc w:val="right"/>
        <w:rPr>
          <w:lang w:bidi="ar-IQ"/>
        </w:rPr>
      </w:pPr>
      <w:r>
        <w:rPr>
          <w:rStyle w:val="FootnoteReference"/>
        </w:rPr>
        <w:footnoteRef/>
      </w:r>
      <w:r>
        <w:t>-</w:t>
      </w:r>
      <w:r w:rsidRPr="004D070C">
        <w:rPr>
          <w:lang w:bidi="ar-IQ"/>
        </w:rPr>
        <w:t xml:space="preserve"> </w:t>
      </w:r>
      <w:r>
        <w:rPr>
          <w:lang w:bidi="ar-IQ"/>
        </w:rPr>
        <w:t>lbid, p.139</w:t>
      </w:r>
      <w:r>
        <w:rPr>
          <w:rtl/>
        </w:rPr>
        <w:t xml:space="preserve"> </w:t>
      </w:r>
    </w:p>
  </w:footnote>
  <w:footnote w:id="11">
    <w:p w:rsidR="00037F17" w:rsidRDefault="00037F17" w:rsidP="00037F17">
      <w:pPr>
        <w:pStyle w:val="FootnoteText"/>
        <w:rPr>
          <w:lang w:bidi="ar-IQ"/>
        </w:rPr>
      </w:pPr>
      <w:r>
        <w:rPr>
          <w:rStyle w:val="FootnoteReference"/>
        </w:rPr>
        <w:footnoteRef/>
      </w:r>
      <w:r>
        <w:rPr>
          <w:rtl/>
        </w:rPr>
        <w:t xml:space="preserve"> </w:t>
      </w:r>
      <w:r>
        <w:rPr>
          <w:rFonts w:hint="cs"/>
          <w:rtl/>
          <w:lang w:bidi="ar-IQ"/>
        </w:rPr>
        <w:t xml:space="preserve">-د. محمد عارف، الجريمة والمجتمع، نقد منهجي لتفسير السلوك الاجرامي، القاهرة، الانجلو المصرية، 1975، ص752-787  </w:t>
      </w:r>
    </w:p>
  </w:footnote>
  <w:footnote w:id="12">
    <w:p w:rsidR="00037F17" w:rsidRDefault="00037F17" w:rsidP="00037F17">
      <w:pPr>
        <w:pStyle w:val="FootnoteText"/>
        <w:rPr>
          <w:lang w:bidi="ar-IQ"/>
        </w:rPr>
      </w:pPr>
      <w:r>
        <w:rPr>
          <w:rStyle w:val="FootnoteReference"/>
        </w:rPr>
        <w:footnoteRef/>
      </w:r>
      <w:r>
        <w:rPr>
          <w:rtl/>
        </w:rPr>
        <w:t xml:space="preserve"> </w:t>
      </w:r>
      <w:r>
        <w:rPr>
          <w:rFonts w:hint="cs"/>
          <w:rtl/>
          <w:lang w:bidi="ar-IQ"/>
        </w:rPr>
        <w:t>المصدر السابق نفسه، ص752-ص757</w:t>
      </w:r>
    </w:p>
  </w:footnote>
  <w:footnote w:id="13">
    <w:p w:rsidR="00037F17" w:rsidRDefault="00037F17" w:rsidP="00037F17">
      <w:pPr>
        <w:pStyle w:val="FootnoteText"/>
        <w:rPr>
          <w:lang w:bidi="ar-IQ"/>
        </w:rPr>
      </w:pPr>
      <w:r>
        <w:rPr>
          <w:rStyle w:val="FootnoteReference"/>
        </w:rPr>
        <w:footnoteRef/>
      </w:r>
      <w:r>
        <w:rPr>
          <w:rtl/>
        </w:rPr>
        <w:t xml:space="preserve"> </w:t>
      </w:r>
      <w:r>
        <w:rPr>
          <w:rFonts w:hint="cs"/>
          <w:rtl/>
          <w:lang w:bidi="ar-IQ"/>
        </w:rPr>
        <w:t xml:space="preserve">انظر حول ذلك: د.عماد عبد اللطيف سالم- الدولة والقطاع الخاص في العراق- بغداد- بيت الحكمة 2001 </w:t>
      </w:r>
      <w:r>
        <w:rPr>
          <w:rtl/>
          <w:lang w:bidi="ar-IQ"/>
        </w:rPr>
        <w:t>–</w:t>
      </w:r>
      <w:r>
        <w:rPr>
          <w:rFonts w:hint="cs"/>
          <w:rtl/>
          <w:lang w:bidi="ar-IQ"/>
        </w:rPr>
        <w:t>ص116-120-ص126</w:t>
      </w:r>
    </w:p>
  </w:footnote>
  <w:footnote w:id="14">
    <w:p w:rsidR="00037F17" w:rsidRDefault="00037F17" w:rsidP="00037F17">
      <w:pPr>
        <w:pStyle w:val="FootnoteText"/>
        <w:bidi/>
        <w:jc w:val="right"/>
      </w:pPr>
      <w:r>
        <w:rPr>
          <w:rStyle w:val="FootnoteReference"/>
        </w:rPr>
        <w:footnoteRef/>
      </w:r>
      <w:r>
        <w:t xml:space="preserve">-Wirth, L., Urbanism as away of Life, American Journal of Sociology, 1938, Vol.44, pp .1-24.                                 </w:t>
      </w:r>
      <w:r>
        <w:rPr>
          <w:rtl/>
        </w:rPr>
        <w:t xml:space="preserve"> </w:t>
      </w:r>
    </w:p>
  </w:footnote>
  <w:footnote w:id="15">
    <w:p w:rsidR="00037F17" w:rsidRDefault="00037F17" w:rsidP="00037F17">
      <w:pPr>
        <w:pStyle w:val="FootnoteText"/>
        <w:bidi/>
        <w:rPr>
          <w:lang w:bidi="ar-IQ"/>
        </w:rPr>
      </w:pPr>
      <w:r>
        <w:rPr>
          <w:rStyle w:val="FootnoteReference"/>
        </w:rPr>
        <w:footnoteRef/>
      </w:r>
      <w:r>
        <w:rPr>
          <w:rtl/>
        </w:rPr>
        <w:t xml:space="preserve"> </w:t>
      </w:r>
      <w:r>
        <w:rPr>
          <w:rFonts w:hint="cs"/>
          <w:rtl/>
          <w:lang w:bidi="ar-IQ"/>
        </w:rPr>
        <w:t>في سبيل المثال قدرت دوريم وارينر في كتابها: الارض والفقر في الشرق الاوسط-حجم الهجرة من العمارة (ميسان) الى بغداد بما حمولته عشر (لوريات) من البشر يوميا.. ومن المعلوم ان الاقطاع كان شديدا على الفلاحين على وجه الخصوص.</w:t>
      </w:r>
    </w:p>
  </w:footnote>
  <w:footnote w:id="16">
    <w:p w:rsidR="00037F17" w:rsidRDefault="00037F17" w:rsidP="00037F17">
      <w:pPr>
        <w:pStyle w:val="FootnoteText"/>
        <w:bidi/>
        <w:rPr>
          <w:lang w:bidi="ar-IQ"/>
        </w:rPr>
      </w:pPr>
      <w:r>
        <w:rPr>
          <w:rStyle w:val="FootnoteReference"/>
        </w:rPr>
        <w:footnoteRef/>
      </w:r>
      <w:r>
        <w:rPr>
          <w:rtl/>
        </w:rPr>
        <w:t xml:space="preserve"> </w:t>
      </w:r>
      <w:r>
        <w:rPr>
          <w:rFonts w:hint="cs"/>
          <w:rtl/>
          <w:lang w:bidi="ar-IQ"/>
        </w:rPr>
        <w:t>وقد يرجع الامر جزئيا الى ان بعض مظاهر جنوح الاناث، قد تعتمد الاسرة الى التعتيم عليها حتى لا تؤث</w:t>
      </w:r>
      <w:r>
        <w:rPr>
          <w:rFonts w:hint="eastAsia"/>
          <w:rtl/>
          <w:lang w:bidi="ar-IQ"/>
        </w:rPr>
        <w:t>ر</w:t>
      </w:r>
      <w:r>
        <w:rPr>
          <w:rFonts w:hint="cs"/>
          <w:rtl/>
          <w:lang w:bidi="ar-IQ"/>
        </w:rPr>
        <w:t xml:space="preserve"> على سمعة الاسرة.</w:t>
      </w:r>
    </w:p>
  </w:footnote>
  <w:footnote w:id="17">
    <w:p w:rsidR="00037F17" w:rsidRDefault="00037F17" w:rsidP="00037F17">
      <w:pPr>
        <w:pStyle w:val="FootnoteText"/>
        <w:rPr>
          <w:lang w:bidi="ar-IQ"/>
        </w:rPr>
      </w:pPr>
      <w:r>
        <w:rPr>
          <w:rStyle w:val="FootnoteReference"/>
        </w:rPr>
        <w:footnoteRef/>
      </w:r>
      <w:r>
        <w:rPr>
          <w:rtl/>
        </w:rPr>
        <w:t xml:space="preserve"> </w:t>
      </w:r>
      <w:r>
        <w:rPr>
          <w:rFonts w:hint="cs"/>
          <w:rtl/>
          <w:lang w:bidi="ar-IQ"/>
        </w:rPr>
        <w:t>يقدر عدد الايتام في العراق بحوالي 4-5 ملايين</w:t>
      </w:r>
    </w:p>
  </w:footnote>
  <w:footnote w:id="18">
    <w:p w:rsidR="00037F17" w:rsidRDefault="00037F17" w:rsidP="00037F17">
      <w:pPr>
        <w:pStyle w:val="FootnoteText"/>
        <w:rPr>
          <w:rtl/>
          <w:lang w:bidi="ar-IQ"/>
        </w:rPr>
      </w:pPr>
      <w:r>
        <w:rPr>
          <w:rStyle w:val="FootnoteReference"/>
        </w:rPr>
        <w:footnoteRef/>
      </w:r>
      <w:r>
        <w:rPr>
          <w:rFonts w:hint="cs"/>
          <w:rtl/>
        </w:rPr>
        <w:t xml:space="preserve">-د. عدنان ياسين مصطفى وفنار سالم، التهجير القسري والامن الانساني، دراسة ميدانية للأسر العراقية المهجرة قسراً، مجلة دراسات اجتماعية، بيت الحكمة، العدد 23، 2010، ص6-43. </w:t>
      </w:r>
    </w:p>
  </w:footnote>
  <w:footnote w:id="19">
    <w:p w:rsidR="00037F17" w:rsidRPr="008A3F47" w:rsidRDefault="00037F17" w:rsidP="00037F17">
      <w:pPr>
        <w:pStyle w:val="FootnoteText"/>
        <w:rPr>
          <w:rtl/>
          <w:lang w:bidi="ar-IQ"/>
        </w:rPr>
      </w:pPr>
      <w:r>
        <w:rPr>
          <w:rFonts w:hint="cs"/>
          <w:rtl/>
        </w:rPr>
        <w:t xml:space="preserve">  </w:t>
      </w:r>
      <w:r>
        <w:rPr>
          <w:rStyle w:val="FootnoteReference"/>
        </w:rPr>
        <w:footnoteRef/>
      </w:r>
      <w:r>
        <w:t xml:space="preserve"> </w:t>
      </w:r>
      <w:r>
        <w:rPr>
          <w:rFonts w:hint="cs"/>
          <w:rtl/>
        </w:rPr>
        <w:t xml:space="preserve"> -   علي الوردي، لمحات اجتماعية من تاريخ العراق الحديث، </w:t>
      </w:r>
      <w:r>
        <w:rPr>
          <w:rFonts w:hint="cs"/>
          <w:rtl/>
          <w:lang w:bidi="ar-IQ"/>
        </w:rPr>
        <w:t>الجزء الخامس، دار الكتاب الاسلامي</w:t>
      </w:r>
      <w:r>
        <w:rPr>
          <w:rFonts w:hint="cs"/>
          <w:rtl/>
        </w:rPr>
        <w:t xml:space="preserve">، 2005، ص  301                                                                               </w:t>
      </w:r>
    </w:p>
  </w:footnote>
  <w:footnote w:id="20">
    <w:p w:rsidR="00037F17" w:rsidRPr="006D57AF" w:rsidRDefault="00037F17" w:rsidP="00037F17">
      <w:pPr>
        <w:pStyle w:val="FootnoteText"/>
      </w:pPr>
      <w:r w:rsidRPr="006D57AF">
        <w:rPr>
          <w:rStyle w:val="FootnoteReference"/>
        </w:rPr>
        <w:footnoteRef/>
      </w:r>
      <w:r w:rsidRPr="006D57AF">
        <w:rPr>
          <w:rtl/>
        </w:rPr>
        <w:t xml:space="preserve"> </w:t>
      </w:r>
      <w:r w:rsidRPr="006D57AF">
        <w:rPr>
          <w:rFonts w:hint="cs"/>
          <w:rtl/>
        </w:rPr>
        <w:t>-</w:t>
      </w:r>
      <w:r w:rsidRPr="006D57AF">
        <w:rPr>
          <w:rFonts w:ascii="Arial" w:hAnsi="Arial"/>
          <w:rtl/>
          <w:lang w:bidi="ar-IQ"/>
        </w:rPr>
        <w:t xml:space="preserve"> علي </w:t>
      </w:r>
      <w:r w:rsidRPr="006D57AF">
        <w:rPr>
          <w:rFonts w:ascii="Arial" w:hAnsi="Arial" w:hint="cs"/>
          <w:rtl/>
          <w:lang w:bidi="ar-IQ"/>
        </w:rPr>
        <w:t>ليلة،</w:t>
      </w:r>
      <w:r w:rsidRPr="006D57AF">
        <w:rPr>
          <w:rFonts w:ascii="Arial" w:hAnsi="Arial"/>
          <w:rtl/>
          <w:lang w:bidi="ar-IQ"/>
        </w:rPr>
        <w:t xml:space="preserve"> الأمن القومي العربي في عصر </w:t>
      </w:r>
      <w:r w:rsidRPr="006D57AF">
        <w:rPr>
          <w:rFonts w:ascii="Arial" w:hAnsi="Arial" w:hint="cs"/>
          <w:rtl/>
          <w:lang w:bidi="ar-IQ"/>
        </w:rPr>
        <w:t>العولمة</w:t>
      </w:r>
      <w:r w:rsidRPr="006D57AF">
        <w:rPr>
          <w:rFonts w:ascii="Arial" w:hAnsi="Arial"/>
          <w:rtl/>
          <w:lang w:bidi="ar-IQ"/>
        </w:rPr>
        <w:t xml:space="preserve"> " تفكيك المجتمع واضعاف الدولة "</w:t>
      </w:r>
      <w:r w:rsidRPr="006D57AF">
        <w:rPr>
          <w:rFonts w:ascii="Arial" w:hAnsi="Arial" w:hint="cs"/>
          <w:rtl/>
          <w:lang w:bidi="ar-IQ"/>
        </w:rPr>
        <w:t xml:space="preserve">، </w:t>
      </w:r>
      <w:r w:rsidRPr="006D57AF">
        <w:rPr>
          <w:rFonts w:ascii="Arial" w:hAnsi="Arial"/>
          <w:rtl/>
          <w:lang w:bidi="ar-IQ"/>
        </w:rPr>
        <w:t xml:space="preserve">مكتبة الانجلو </w:t>
      </w:r>
      <w:r w:rsidRPr="006D57AF">
        <w:rPr>
          <w:rFonts w:ascii="Arial" w:hAnsi="Arial" w:hint="cs"/>
          <w:rtl/>
          <w:lang w:bidi="ar-IQ"/>
        </w:rPr>
        <w:t xml:space="preserve">المصرية، </w:t>
      </w:r>
      <w:r w:rsidRPr="006D57AF">
        <w:rPr>
          <w:rFonts w:ascii="Arial" w:hAnsi="Arial"/>
          <w:rtl/>
          <w:lang w:bidi="ar-IQ"/>
        </w:rPr>
        <w:t xml:space="preserve">الكتاب </w:t>
      </w:r>
      <w:r w:rsidRPr="006D57AF">
        <w:rPr>
          <w:rFonts w:ascii="Arial" w:hAnsi="Arial" w:hint="cs"/>
          <w:rtl/>
          <w:lang w:bidi="ar-IQ"/>
        </w:rPr>
        <w:t xml:space="preserve">الثاني، </w:t>
      </w:r>
      <w:r w:rsidRPr="006D57AF">
        <w:rPr>
          <w:rFonts w:ascii="Arial" w:hAnsi="Arial"/>
          <w:rtl/>
          <w:lang w:bidi="ar-IQ"/>
        </w:rPr>
        <w:t xml:space="preserve">بدون </w:t>
      </w:r>
      <w:r w:rsidRPr="006D57AF">
        <w:rPr>
          <w:rFonts w:ascii="Arial" w:hAnsi="Arial" w:hint="cs"/>
          <w:rtl/>
          <w:lang w:bidi="ar-IQ"/>
        </w:rPr>
        <w:t>سنة،</w:t>
      </w:r>
      <w:r w:rsidRPr="006D57AF">
        <w:rPr>
          <w:rFonts w:ascii="Arial" w:hAnsi="Arial"/>
          <w:rtl/>
          <w:lang w:bidi="ar-IQ"/>
        </w:rPr>
        <w:t xml:space="preserve">   ص87</w:t>
      </w:r>
      <w:r w:rsidRPr="006D57AF">
        <w:rPr>
          <w:rFonts w:ascii="Arial" w:hAnsi="Arial" w:hint="cs"/>
          <w:rtl/>
          <w:lang w:bidi="ar-IQ"/>
        </w:rPr>
        <w:t>.</w:t>
      </w:r>
    </w:p>
  </w:footnote>
  <w:footnote w:id="21">
    <w:p w:rsidR="00037F17" w:rsidRPr="006D57AF" w:rsidRDefault="00037F17" w:rsidP="00037F17">
      <w:pPr>
        <w:pStyle w:val="FootnoteText"/>
        <w:rPr>
          <w:rtl/>
          <w:lang w:bidi="ar-IQ"/>
        </w:rPr>
      </w:pPr>
      <w:r w:rsidRPr="006D57AF">
        <w:rPr>
          <w:rStyle w:val="FootnoteReference"/>
        </w:rPr>
        <w:footnoteRef/>
      </w:r>
      <w:r w:rsidRPr="006D57AF">
        <w:rPr>
          <w:rtl/>
          <w:lang w:bidi="ar-IQ"/>
        </w:rPr>
        <w:t>-</w:t>
      </w:r>
      <w:r w:rsidRPr="006D57AF">
        <w:rPr>
          <w:rFonts w:hint="cs"/>
          <w:rtl/>
          <w:lang w:bidi="ar-IQ"/>
        </w:rPr>
        <w:t xml:space="preserve"> </w:t>
      </w:r>
      <w:r w:rsidRPr="006D57AF">
        <w:rPr>
          <w:rtl/>
          <w:lang w:bidi="ar-IQ"/>
        </w:rPr>
        <w:t xml:space="preserve"> </w:t>
      </w:r>
      <w:r w:rsidRPr="006D57AF">
        <w:rPr>
          <w:rFonts w:hint="cs"/>
          <w:rtl/>
          <w:lang w:bidi="ar-IQ"/>
        </w:rPr>
        <w:t>ك</w:t>
      </w:r>
      <w:r w:rsidRPr="006D57AF">
        <w:rPr>
          <w:rtl/>
          <w:lang w:bidi="ar-IQ"/>
        </w:rPr>
        <w:t xml:space="preserve">استون بوتول، هذه هي الحرب، ترجمة مروان ألقنواتي، منشورات عويدات، بيروت، 1981، ص78.                                                                                                                             </w:t>
      </w:r>
    </w:p>
  </w:footnote>
  <w:footnote w:id="22">
    <w:p w:rsidR="00037F17" w:rsidRPr="00EF690C" w:rsidRDefault="00037F17" w:rsidP="00037F17">
      <w:pPr>
        <w:pStyle w:val="FootnoteText"/>
        <w:rPr>
          <w:rtl/>
          <w:lang w:bidi="ar-IQ"/>
        </w:rPr>
      </w:pPr>
      <w:r w:rsidRPr="006D57AF">
        <w:rPr>
          <w:rFonts w:hint="cs"/>
          <w:rtl/>
        </w:rPr>
        <w:t xml:space="preserve"> </w:t>
      </w:r>
      <w:r w:rsidRPr="006D57AF">
        <w:rPr>
          <w:rStyle w:val="FootnoteReference"/>
        </w:rPr>
        <w:footnoteRef/>
      </w:r>
      <w:r w:rsidRPr="006D57AF">
        <w:t xml:space="preserve"> </w:t>
      </w:r>
      <w:r w:rsidRPr="006D57AF">
        <w:rPr>
          <w:rFonts w:hint="cs"/>
          <w:rtl/>
        </w:rPr>
        <w:t xml:space="preserve"> -د. عدنا</w:t>
      </w:r>
      <w:r w:rsidRPr="006D57AF">
        <w:rPr>
          <w:rFonts w:hint="eastAsia"/>
          <w:rtl/>
        </w:rPr>
        <w:t>ن</w:t>
      </w:r>
      <w:r w:rsidRPr="006D57AF">
        <w:rPr>
          <w:rFonts w:hint="cs"/>
          <w:rtl/>
        </w:rPr>
        <w:t xml:space="preserve"> ياسين مصطفى، سوسيولوجيا الانحراف في المجتمع المأزوم: العراق نموذجاً، دار اثراء: عمان، 2011.</w:t>
      </w:r>
      <w:r>
        <w:rPr>
          <w:rFonts w:hint="cs"/>
          <w:rt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E58"/>
    <w:multiLevelType w:val="hybridMultilevel"/>
    <w:tmpl w:val="1E7E10EE"/>
    <w:lvl w:ilvl="0" w:tplc="CFFEDA16">
      <w:start w:val="1"/>
      <w:numFmt w:val="arabicAlpha"/>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3E32E53"/>
    <w:multiLevelType w:val="hybridMultilevel"/>
    <w:tmpl w:val="A2401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110E8"/>
    <w:multiLevelType w:val="hybridMultilevel"/>
    <w:tmpl w:val="702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F28F7"/>
    <w:multiLevelType w:val="hybridMultilevel"/>
    <w:tmpl w:val="248EE92A"/>
    <w:lvl w:ilvl="0" w:tplc="7CA43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93DAD"/>
    <w:multiLevelType w:val="hybridMultilevel"/>
    <w:tmpl w:val="BEFA16FA"/>
    <w:lvl w:ilvl="0" w:tplc="3FACFCE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41"/>
    <w:rsid w:val="00006400"/>
    <w:rsid w:val="00037F17"/>
    <w:rsid w:val="0024164A"/>
    <w:rsid w:val="002946FC"/>
    <w:rsid w:val="00414B3E"/>
    <w:rsid w:val="00480286"/>
    <w:rsid w:val="005A24DB"/>
    <w:rsid w:val="005A64E7"/>
    <w:rsid w:val="00830CC0"/>
    <w:rsid w:val="008C773C"/>
    <w:rsid w:val="009A6591"/>
    <w:rsid w:val="00E17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8D4F"/>
  <w15:docId w15:val="{A0520A70-F86D-44AB-BF11-C034A6E7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7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F17"/>
    <w:rPr>
      <w:sz w:val="20"/>
      <w:szCs w:val="20"/>
    </w:rPr>
  </w:style>
  <w:style w:type="character" w:styleId="FootnoteReference">
    <w:name w:val="footnote reference"/>
    <w:basedOn w:val="DefaultParagraphFont"/>
    <w:uiPriority w:val="99"/>
    <w:unhideWhenUsed/>
    <w:rsid w:val="00037F17"/>
    <w:rPr>
      <w:vertAlign w:val="superscript"/>
    </w:rPr>
  </w:style>
  <w:style w:type="paragraph" w:styleId="ListParagraph">
    <w:name w:val="List Paragraph"/>
    <w:basedOn w:val="Normal"/>
    <w:uiPriority w:val="34"/>
    <w:qFormat/>
    <w:rsid w:val="00037F17"/>
    <w:pPr>
      <w:ind w:left="720"/>
      <w:contextualSpacing/>
    </w:pPr>
  </w:style>
  <w:style w:type="character" w:customStyle="1" w:styleId="hps">
    <w:name w:val="hps"/>
    <w:basedOn w:val="DefaultParagraphFont"/>
    <w:rsid w:val="0041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2018-01-29T06:26:00Z</dcterms:created>
  <dcterms:modified xsi:type="dcterms:W3CDTF">2018-08-14T09:53:00Z</dcterms:modified>
</cp:coreProperties>
</file>